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D670AEA" w14:textId="32B62A25" w:rsidR="00AF1D3F" w:rsidRDefault="008954DF" w:rsidP="00AF1D3F">
      <w:pPr>
        <w:pStyle w:val="Title"/>
      </w:pPr>
      <w:r>
        <w:t>END OF THE ROAD</w:t>
      </w:r>
      <w:r w:rsidR="00AF1D3F" w:rsidRPr="00B964DA">
        <w:t xml:space="preserve">: </w:t>
      </w:r>
      <w:r w:rsidR="0011293F">
        <w:t>Abolish the Federal Gasoline Tax</w:t>
      </w:r>
    </w:p>
    <w:p w14:paraId="051A9ED5" w14:textId="1A3EFDA4" w:rsidR="00AF1D3F" w:rsidRDefault="00AF1D3F" w:rsidP="00AF1D3F">
      <w:pPr>
        <w:pStyle w:val="Normal10"/>
        <w:jc w:val="center"/>
        <w:rPr>
          <w:rFonts w:ascii="Times New Roman" w:hAnsi="Times New Roman" w:cs="Times New Roman"/>
        </w:rPr>
      </w:pPr>
      <w:r w:rsidRPr="00F4518E">
        <w:rPr>
          <w:rFonts w:ascii="Times New Roman" w:hAnsi="Times New Roman" w:cs="Times New Roman"/>
        </w:rPr>
        <w:t xml:space="preserve">By </w:t>
      </w:r>
      <w:r w:rsidR="005D26ED" w:rsidRPr="00F4518E">
        <w:rPr>
          <w:rFonts w:ascii="Times New Roman" w:hAnsi="Times New Roman" w:cs="Times New Roman"/>
        </w:rPr>
        <w:t>“Coach Vance” Trefethen</w:t>
      </w:r>
      <w:r w:rsidR="00CC509E" w:rsidRPr="00F4518E">
        <w:rPr>
          <w:rFonts w:ascii="Times New Roman" w:hAnsi="Times New Roman" w:cs="Times New Roman"/>
        </w:rPr>
        <w:t xml:space="preserve"> </w:t>
      </w:r>
    </w:p>
    <w:p w14:paraId="7D954DF2" w14:textId="450CB892" w:rsidR="00BD6B3C" w:rsidRDefault="00BD6B3C" w:rsidP="00AF1D3F">
      <w:pPr>
        <w:pStyle w:val="Normal10"/>
        <w:jc w:val="center"/>
        <w:rPr>
          <w:rFonts w:ascii="Times New Roman" w:hAnsi="Times New Roman" w:cs="Times New Roman"/>
        </w:rPr>
      </w:pPr>
    </w:p>
    <w:p w14:paraId="7FDB0350" w14:textId="596EF644" w:rsidR="00BD6B3C" w:rsidRDefault="00BD6B3C" w:rsidP="00BD6B3C">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Pr>
          <w:rStyle w:val="Emphasis"/>
          <w:b/>
        </w:rPr>
        <w:t>reform its energy policy</w:t>
      </w:r>
      <w:r>
        <w:rPr>
          <w:rStyle w:val="Emphasis"/>
          <w:b/>
        </w:rPr>
        <w:t>.</w:t>
      </w:r>
    </w:p>
    <w:p w14:paraId="10EA7894" w14:textId="77777777" w:rsidR="00BD6B3C" w:rsidRDefault="00BD6B3C" w:rsidP="00BD6B3C">
      <w:pPr>
        <w:shd w:val="clear" w:color="auto" w:fill="FFFFFF"/>
        <w:spacing w:after="0" w:line="240" w:lineRule="auto"/>
        <w:jc w:val="center"/>
        <w:rPr>
          <w:rStyle w:val="Emphasis"/>
          <w:b/>
        </w:rPr>
      </w:pPr>
    </w:p>
    <w:p w14:paraId="141189AA" w14:textId="3F37CEE0" w:rsidR="00BD6B3C" w:rsidRPr="00F4518E" w:rsidRDefault="00BD6B3C" w:rsidP="00BD6B3C">
      <w:pPr>
        <w:pStyle w:val="Case"/>
        <w:numPr>
          <w:ilvl w:val="0"/>
          <w:numId w:val="0"/>
        </w:numPr>
      </w:pPr>
      <w:r>
        <w:t>This</w:t>
      </w:r>
      <w:bookmarkStart w:id="0" w:name="_GoBack"/>
      <w:bookmarkEnd w:id="0"/>
      <w:r>
        <w:t xml:space="preserve"> AFF plan abolishes the federal gasoline tax, and therefore with it the Highway Trust Fund, a pot of federal money Congress allocates to the states for roads and mass transit subsidies. </w:t>
      </w:r>
    </w:p>
    <w:p w14:paraId="0D22F9E6" w14:textId="772C345E" w:rsidR="00A768ED" w:rsidRDefault="00DE0722">
      <w:pPr>
        <w:pStyle w:val="TOC1"/>
        <w:tabs>
          <w:tab w:val="right" w:leader="dot" w:pos="9350"/>
        </w:tabs>
        <w:rPr>
          <w:rFonts w:asciiTheme="minorHAnsi" w:eastAsiaTheme="minorEastAsia" w:hAnsiTheme="minorHAnsi" w:cstheme="minorBidi"/>
          <w:b w:val="0"/>
          <w:noProof/>
        </w:rPr>
      </w:pPr>
      <w:r>
        <w:rPr>
          <w:sz w:val="20"/>
        </w:rPr>
        <w:fldChar w:fldCharType="begin"/>
      </w:r>
      <w:r>
        <w:instrText xml:space="preserve"> TOC \t "Contention 1,2,Contention 2,3,Title 2,1" </w:instrText>
      </w:r>
      <w:r>
        <w:rPr>
          <w:sz w:val="20"/>
        </w:rPr>
        <w:fldChar w:fldCharType="separate"/>
      </w:r>
      <w:r w:rsidR="00A768ED">
        <w:rPr>
          <w:noProof/>
        </w:rPr>
        <w:t>END OF THE ROAD: Abolish the Federal Gasoline Tax</w:t>
      </w:r>
      <w:r w:rsidR="00A768ED">
        <w:rPr>
          <w:noProof/>
        </w:rPr>
        <w:tab/>
      </w:r>
      <w:r w:rsidR="00A768ED">
        <w:rPr>
          <w:noProof/>
        </w:rPr>
        <w:fldChar w:fldCharType="begin"/>
      </w:r>
      <w:r w:rsidR="00A768ED">
        <w:rPr>
          <w:noProof/>
        </w:rPr>
        <w:instrText xml:space="preserve"> PAGEREF _Toc22739008 \h </w:instrText>
      </w:r>
      <w:r w:rsidR="00A768ED">
        <w:rPr>
          <w:noProof/>
        </w:rPr>
      </w:r>
      <w:r w:rsidR="00A768ED">
        <w:rPr>
          <w:noProof/>
        </w:rPr>
        <w:fldChar w:fldCharType="separate"/>
      </w:r>
      <w:r w:rsidR="00A768ED">
        <w:rPr>
          <w:noProof/>
        </w:rPr>
        <w:t>3</w:t>
      </w:r>
      <w:r w:rsidR="00A768ED">
        <w:rPr>
          <w:noProof/>
        </w:rPr>
        <w:fldChar w:fldCharType="end"/>
      </w:r>
    </w:p>
    <w:p w14:paraId="11D9A594" w14:textId="37EF330A" w:rsidR="00A768ED" w:rsidRDefault="00A768ED" w:rsidP="00F4518E">
      <w:pPr>
        <w:pStyle w:val="TOC2"/>
        <w:rPr>
          <w:rFonts w:asciiTheme="minorHAnsi" w:eastAsiaTheme="minorEastAsia" w:hAnsiTheme="minorHAnsi" w:cstheme="minorBidi"/>
          <w:noProof/>
          <w:sz w:val="22"/>
        </w:rPr>
      </w:pPr>
      <w:r>
        <w:rPr>
          <w:noProof/>
        </w:rPr>
        <w:t>OBSERVATION 1. We offer the following DEFINITIONS.</w:t>
      </w:r>
      <w:r>
        <w:rPr>
          <w:noProof/>
        </w:rPr>
        <w:tab/>
      </w:r>
      <w:r>
        <w:rPr>
          <w:noProof/>
        </w:rPr>
        <w:fldChar w:fldCharType="begin"/>
      </w:r>
      <w:r>
        <w:rPr>
          <w:noProof/>
        </w:rPr>
        <w:instrText xml:space="preserve"> PAGEREF _Toc22739009 \h </w:instrText>
      </w:r>
      <w:r>
        <w:rPr>
          <w:noProof/>
        </w:rPr>
      </w:r>
      <w:r>
        <w:rPr>
          <w:noProof/>
        </w:rPr>
        <w:fldChar w:fldCharType="separate"/>
      </w:r>
      <w:r>
        <w:rPr>
          <w:noProof/>
        </w:rPr>
        <w:t>3</w:t>
      </w:r>
      <w:r>
        <w:rPr>
          <w:noProof/>
        </w:rPr>
        <w:fldChar w:fldCharType="end"/>
      </w:r>
    </w:p>
    <w:p w14:paraId="65B1DB02" w14:textId="4145F597" w:rsidR="00A768ED" w:rsidRDefault="00A768ED" w:rsidP="00F4518E">
      <w:pPr>
        <w:pStyle w:val="TOC2"/>
        <w:rPr>
          <w:rFonts w:asciiTheme="minorHAnsi" w:eastAsiaTheme="minorEastAsia" w:hAnsiTheme="minorHAnsi" w:cstheme="minorBidi"/>
          <w:noProof/>
          <w:sz w:val="22"/>
        </w:rPr>
      </w:pPr>
      <w:r>
        <w:rPr>
          <w:noProof/>
        </w:rPr>
        <w:t>OBSERVATION 2.</w:t>
      </w:r>
      <w:r w:rsidR="00F4518E">
        <w:rPr>
          <w:noProof/>
        </w:rPr>
        <w:t xml:space="preserve"> </w:t>
      </w:r>
      <w:r>
        <w:rPr>
          <w:noProof/>
        </w:rPr>
        <w:t>INHERENCY, or the structure of the Status Quo.</w:t>
      </w:r>
      <w:r w:rsidR="00F4518E">
        <w:rPr>
          <w:noProof/>
        </w:rPr>
        <w:t xml:space="preserve"> </w:t>
      </w:r>
      <w:r>
        <w:rPr>
          <w:noProof/>
        </w:rPr>
        <w:t>One key Fact:</w:t>
      </w:r>
      <w:r>
        <w:rPr>
          <w:noProof/>
        </w:rPr>
        <w:tab/>
      </w:r>
      <w:r>
        <w:rPr>
          <w:noProof/>
        </w:rPr>
        <w:fldChar w:fldCharType="begin"/>
      </w:r>
      <w:r>
        <w:rPr>
          <w:noProof/>
        </w:rPr>
        <w:instrText xml:space="preserve"> PAGEREF _Toc22739010 \h </w:instrText>
      </w:r>
      <w:r>
        <w:rPr>
          <w:noProof/>
        </w:rPr>
      </w:r>
      <w:r>
        <w:rPr>
          <w:noProof/>
        </w:rPr>
        <w:fldChar w:fldCharType="separate"/>
      </w:r>
      <w:r>
        <w:rPr>
          <w:noProof/>
        </w:rPr>
        <w:t>3</w:t>
      </w:r>
      <w:r>
        <w:rPr>
          <w:noProof/>
        </w:rPr>
        <w:fldChar w:fldCharType="end"/>
      </w:r>
    </w:p>
    <w:p w14:paraId="732BB710" w14:textId="4A3F2FC3" w:rsidR="00A768ED" w:rsidRDefault="00A768ED">
      <w:pPr>
        <w:pStyle w:val="TOC3"/>
        <w:rPr>
          <w:rFonts w:asciiTheme="minorHAnsi" w:eastAsiaTheme="minorEastAsia" w:hAnsiTheme="minorHAnsi" w:cstheme="minorBidi"/>
          <w:noProof/>
          <w:sz w:val="22"/>
        </w:rPr>
      </w:pPr>
      <w:r>
        <w:rPr>
          <w:noProof/>
        </w:rPr>
        <w:t>Federal</w:t>
      </w:r>
      <w:r w:rsidR="00F4518E">
        <w:rPr>
          <w:noProof/>
        </w:rPr>
        <w:t xml:space="preserve"> </w:t>
      </w:r>
      <w:r>
        <w:rPr>
          <w:noProof/>
        </w:rPr>
        <w:t>motor vehicle fuel taxes.</w:t>
      </w:r>
      <w:r w:rsidR="00F4518E">
        <w:rPr>
          <w:noProof/>
        </w:rPr>
        <w:t xml:space="preserve"> </w:t>
      </w:r>
      <w:r>
        <w:rPr>
          <w:noProof/>
        </w:rPr>
        <w:t>Federal taxes on motor vehicle fuels fund the Highway Trust Fund, or</w:t>
      </w:r>
      <w:r w:rsidR="00F4518E">
        <w:rPr>
          <w:noProof/>
        </w:rPr>
        <w:t xml:space="preserve"> </w:t>
      </w:r>
      <w:r>
        <w:rPr>
          <w:noProof/>
        </w:rPr>
        <w:t>HTF</w:t>
      </w:r>
      <w:r>
        <w:rPr>
          <w:noProof/>
        </w:rPr>
        <w:tab/>
      </w:r>
      <w:r>
        <w:rPr>
          <w:noProof/>
        </w:rPr>
        <w:fldChar w:fldCharType="begin"/>
      </w:r>
      <w:r>
        <w:rPr>
          <w:noProof/>
        </w:rPr>
        <w:instrText xml:space="preserve"> PAGEREF _Toc22739011 \h </w:instrText>
      </w:r>
      <w:r>
        <w:rPr>
          <w:noProof/>
        </w:rPr>
      </w:r>
      <w:r>
        <w:rPr>
          <w:noProof/>
        </w:rPr>
        <w:fldChar w:fldCharType="separate"/>
      </w:r>
      <w:r>
        <w:rPr>
          <w:noProof/>
        </w:rPr>
        <w:t>3</w:t>
      </w:r>
      <w:r>
        <w:rPr>
          <w:noProof/>
        </w:rPr>
        <w:fldChar w:fldCharType="end"/>
      </w:r>
    </w:p>
    <w:p w14:paraId="6F1ACAC2" w14:textId="6D72B27C" w:rsidR="00A768ED" w:rsidRDefault="00A768ED" w:rsidP="00F4518E">
      <w:pPr>
        <w:pStyle w:val="TOC2"/>
        <w:rPr>
          <w:rFonts w:asciiTheme="minorHAnsi" w:eastAsiaTheme="minorEastAsia" w:hAnsiTheme="minorHAnsi" w:cstheme="minorBidi"/>
          <w:noProof/>
          <w:sz w:val="22"/>
        </w:rPr>
      </w:pPr>
      <w:r>
        <w:rPr>
          <w:noProof/>
        </w:rPr>
        <w:t>OBSERVATION 3.</w:t>
      </w:r>
      <w:r w:rsidR="00F4518E">
        <w:rPr>
          <w:noProof/>
        </w:rPr>
        <w:t xml:space="preserve"> </w:t>
      </w:r>
      <w:r>
        <w:rPr>
          <w:noProof/>
        </w:rPr>
        <w:t>We offer the following PLAN implemented by Congress and the President</w:t>
      </w:r>
      <w:r>
        <w:rPr>
          <w:noProof/>
        </w:rPr>
        <w:tab/>
      </w:r>
      <w:r>
        <w:rPr>
          <w:noProof/>
        </w:rPr>
        <w:fldChar w:fldCharType="begin"/>
      </w:r>
      <w:r>
        <w:rPr>
          <w:noProof/>
        </w:rPr>
        <w:instrText xml:space="preserve"> PAGEREF _Toc22739012 \h </w:instrText>
      </w:r>
      <w:r>
        <w:rPr>
          <w:noProof/>
        </w:rPr>
      </w:r>
      <w:r>
        <w:rPr>
          <w:noProof/>
        </w:rPr>
        <w:fldChar w:fldCharType="separate"/>
      </w:r>
      <w:r>
        <w:rPr>
          <w:noProof/>
        </w:rPr>
        <w:t>3</w:t>
      </w:r>
      <w:r>
        <w:rPr>
          <w:noProof/>
        </w:rPr>
        <w:fldChar w:fldCharType="end"/>
      </w:r>
    </w:p>
    <w:p w14:paraId="71E16EAF" w14:textId="6BA7791C" w:rsidR="00A768ED" w:rsidRDefault="00A768ED" w:rsidP="00F4518E">
      <w:pPr>
        <w:pStyle w:val="TOC2"/>
        <w:rPr>
          <w:rFonts w:asciiTheme="minorHAnsi" w:eastAsiaTheme="minorEastAsia" w:hAnsiTheme="minorHAnsi" w:cstheme="minorBidi"/>
          <w:noProof/>
          <w:sz w:val="22"/>
        </w:rPr>
      </w:pPr>
      <w:r>
        <w:rPr>
          <w:noProof/>
        </w:rPr>
        <w:t>OBSERVATION 4. ADVANTAGES</w:t>
      </w:r>
      <w:r>
        <w:rPr>
          <w:noProof/>
        </w:rPr>
        <w:tab/>
      </w:r>
      <w:r>
        <w:rPr>
          <w:noProof/>
        </w:rPr>
        <w:fldChar w:fldCharType="begin"/>
      </w:r>
      <w:r>
        <w:rPr>
          <w:noProof/>
        </w:rPr>
        <w:instrText xml:space="preserve"> PAGEREF _Toc22739013 \h </w:instrText>
      </w:r>
      <w:r>
        <w:rPr>
          <w:noProof/>
        </w:rPr>
      </w:r>
      <w:r>
        <w:rPr>
          <w:noProof/>
        </w:rPr>
        <w:fldChar w:fldCharType="separate"/>
      </w:r>
      <w:r>
        <w:rPr>
          <w:noProof/>
        </w:rPr>
        <w:t>4</w:t>
      </w:r>
      <w:r>
        <w:rPr>
          <w:noProof/>
        </w:rPr>
        <w:fldChar w:fldCharType="end"/>
      </w:r>
    </w:p>
    <w:p w14:paraId="7060134D" w14:textId="33F7C71D" w:rsidR="00A768ED" w:rsidRDefault="00A768ED" w:rsidP="00F4518E">
      <w:pPr>
        <w:pStyle w:val="TOC2"/>
        <w:rPr>
          <w:rFonts w:asciiTheme="minorHAnsi" w:eastAsiaTheme="minorEastAsia" w:hAnsiTheme="minorHAnsi" w:cstheme="minorBidi"/>
          <w:noProof/>
          <w:sz w:val="22"/>
        </w:rPr>
      </w:pPr>
      <w:r>
        <w:rPr>
          <w:noProof/>
        </w:rPr>
        <w:t>ADVANTAGE 1.</w:t>
      </w:r>
      <w:r w:rsidR="00F4518E">
        <w:rPr>
          <w:noProof/>
        </w:rPr>
        <w:t xml:space="preserve"> </w:t>
      </w:r>
      <w:r>
        <w:rPr>
          <w:noProof/>
        </w:rPr>
        <w:t>Lower taxpayer costs</w:t>
      </w:r>
      <w:r>
        <w:rPr>
          <w:noProof/>
        </w:rPr>
        <w:tab/>
      </w:r>
      <w:r>
        <w:rPr>
          <w:noProof/>
        </w:rPr>
        <w:fldChar w:fldCharType="begin"/>
      </w:r>
      <w:r>
        <w:rPr>
          <w:noProof/>
        </w:rPr>
        <w:instrText xml:space="preserve"> PAGEREF _Toc22739014 \h </w:instrText>
      </w:r>
      <w:r>
        <w:rPr>
          <w:noProof/>
        </w:rPr>
      </w:r>
      <w:r>
        <w:rPr>
          <w:noProof/>
        </w:rPr>
        <w:fldChar w:fldCharType="separate"/>
      </w:r>
      <w:r>
        <w:rPr>
          <w:noProof/>
        </w:rPr>
        <w:t>4</w:t>
      </w:r>
      <w:r>
        <w:rPr>
          <w:noProof/>
        </w:rPr>
        <w:fldChar w:fldCharType="end"/>
      </w:r>
    </w:p>
    <w:p w14:paraId="30D1682F" w14:textId="2CC25263" w:rsidR="00A768ED" w:rsidRDefault="00A768ED">
      <w:pPr>
        <w:pStyle w:val="TOC3"/>
        <w:rPr>
          <w:rFonts w:asciiTheme="minorHAnsi" w:eastAsiaTheme="minorEastAsia" w:hAnsiTheme="minorHAnsi" w:cstheme="minorBidi"/>
          <w:noProof/>
          <w:sz w:val="22"/>
        </w:rPr>
      </w:pPr>
      <w:r>
        <w:rPr>
          <w:noProof/>
        </w:rPr>
        <w:t>State management would save money by removing costly federal mandates and spurring innovation and competition</w:t>
      </w:r>
      <w:r>
        <w:rPr>
          <w:noProof/>
        </w:rPr>
        <w:tab/>
      </w:r>
      <w:r>
        <w:rPr>
          <w:noProof/>
        </w:rPr>
        <w:fldChar w:fldCharType="begin"/>
      </w:r>
      <w:r>
        <w:rPr>
          <w:noProof/>
        </w:rPr>
        <w:instrText xml:space="preserve"> PAGEREF _Toc22739015 \h </w:instrText>
      </w:r>
      <w:r>
        <w:rPr>
          <w:noProof/>
        </w:rPr>
      </w:r>
      <w:r>
        <w:rPr>
          <w:noProof/>
        </w:rPr>
        <w:fldChar w:fldCharType="separate"/>
      </w:r>
      <w:r>
        <w:rPr>
          <w:noProof/>
        </w:rPr>
        <w:t>4</w:t>
      </w:r>
      <w:r>
        <w:rPr>
          <w:noProof/>
        </w:rPr>
        <w:fldChar w:fldCharType="end"/>
      </w:r>
    </w:p>
    <w:p w14:paraId="6C96AC9C" w14:textId="0C037B98" w:rsidR="00A768ED" w:rsidRDefault="00A768ED" w:rsidP="00F4518E">
      <w:pPr>
        <w:pStyle w:val="TOC2"/>
        <w:rPr>
          <w:rFonts w:asciiTheme="minorHAnsi" w:eastAsiaTheme="minorEastAsia" w:hAnsiTheme="minorHAnsi" w:cstheme="minorBidi"/>
          <w:noProof/>
          <w:sz w:val="22"/>
        </w:rPr>
      </w:pPr>
      <w:r>
        <w:rPr>
          <w:noProof/>
        </w:rPr>
        <w:t>ADVANTAGES 2.</w:t>
      </w:r>
      <w:r w:rsidR="00F4518E">
        <w:rPr>
          <w:noProof/>
        </w:rPr>
        <w:t xml:space="preserve"> </w:t>
      </w:r>
      <w:r>
        <w:rPr>
          <w:noProof/>
        </w:rPr>
        <w:t>Better roads and economic growth.</w:t>
      </w:r>
      <w:r>
        <w:rPr>
          <w:noProof/>
        </w:rPr>
        <w:tab/>
      </w:r>
      <w:r>
        <w:rPr>
          <w:noProof/>
        </w:rPr>
        <w:fldChar w:fldCharType="begin"/>
      </w:r>
      <w:r>
        <w:rPr>
          <w:noProof/>
        </w:rPr>
        <w:instrText xml:space="preserve"> PAGEREF _Toc22739016 \h </w:instrText>
      </w:r>
      <w:r>
        <w:rPr>
          <w:noProof/>
        </w:rPr>
      </w:r>
      <w:r>
        <w:rPr>
          <w:noProof/>
        </w:rPr>
        <w:fldChar w:fldCharType="separate"/>
      </w:r>
      <w:r>
        <w:rPr>
          <w:noProof/>
        </w:rPr>
        <w:t>4</w:t>
      </w:r>
      <w:r>
        <w:rPr>
          <w:noProof/>
        </w:rPr>
        <w:fldChar w:fldCharType="end"/>
      </w:r>
    </w:p>
    <w:p w14:paraId="6B68DF32" w14:textId="7EF9971F" w:rsidR="00A768ED" w:rsidRDefault="00A768ED">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State responsibility.</w:t>
      </w:r>
      <w:r w:rsidR="00F4518E">
        <w:rPr>
          <w:noProof/>
        </w:rPr>
        <w:t xml:space="preserve"> </w:t>
      </w:r>
      <w:r>
        <w:rPr>
          <w:noProof/>
        </w:rPr>
        <w:t>Sending responsibility back to the States is the road to better roads</w:t>
      </w:r>
      <w:r>
        <w:rPr>
          <w:noProof/>
        </w:rPr>
        <w:tab/>
      </w:r>
      <w:r>
        <w:rPr>
          <w:noProof/>
        </w:rPr>
        <w:fldChar w:fldCharType="begin"/>
      </w:r>
      <w:r>
        <w:rPr>
          <w:noProof/>
        </w:rPr>
        <w:instrText xml:space="preserve"> PAGEREF _Toc22739017 \h </w:instrText>
      </w:r>
      <w:r>
        <w:rPr>
          <w:noProof/>
        </w:rPr>
      </w:r>
      <w:r>
        <w:rPr>
          <w:noProof/>
        </w:rPr>
        <w:fldChar w:fldCharType="separate"/>
      </w:r>
      <w:r>
        <w:rPr>
          <w:noProof/>
        </w:rPr>
        <w:t>4</w:t>
      </w:r>
      <w:r>
        <w:rPr>
          <w:noProof/>
        </w:rPr>
        <w:fldChar w:fldCharType="end"/>
      </w:r>
    </w:p>
    <w:p w14:paraId="31476B30" w14:textId="4F2B5825" w:rsidR="00A768ED" w:rsidRDefault="00A768ED">
      <w:pPr>
        <w:pStyle w:val="TOC3"/>
        <w:tabs>
          <w:tab w:val="left" w:pos="880"/>
        </w:tabs>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New investment.</w:t>
      </w:r>
      <w:r w:rsidR="00F4518E">
        <w:rPr>
          <w:noProof/>
        </w:rPr>
        <w:t xml:space="preserve"> </w:t>
      </w:r>
      <w:r>
        <w:rPr>
          <w:noProof/>
        </w:rPr>
        <w:t>Eliminating federal funding would attract billions of new dollars into transportation upgrades</w:t>
      </w:r>
      <w:r>
        <w:rPr>
          <w:noProof/>
        </w:rPr>
        <w:tab/>
      </w:r>
      <w:r>
        <w:rPr>
          <w:noProof/>
        </w:rPr>
        <w:fldChar w:fldCharType="begin"/>
      </w:r>
      <w:r>
        <w:rPr>
          <w:noProof/>
        </w:rPr>
        <w:instrText xml:space="preserve"> PAGEREF _Toc22739018 \h </w:instrText>
      </w:r>
      <w:r>
        <w:rPr>
          <w:noProof/>
        </w:rPr>
      </w:r>
      <w:r>
        <w:rPr>
          <w:noProof/>
        </w:rPr>
        <w:fldChar w:fldCharType="separate"/>
      </w:r>
      <w:r>
        <w:rPr>
          <w:noProof/>
        </w:rPr>
        <w:t>4</w:t>
      </w:r>
      <w:r>
        <w:rPr>
          <w:noProof/>
        </w:rPr>
        <w:fldChar w:fldCharType="end"/>
      </w:r>
    </w:p>
    <w:p w14:paraId="1BE7EB2E" w14:textId="7B09B8BE" w:rsidR="00A768ED" w:rsidRDefault="00A768ED">
      <w:pPr>
        <w:pStyle w:val="TOC3"/>
        <w:tabs>
          <w:tab w:val="left" w:pos="880"/>
        </w:tabs>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The Impact: Economic growth.</w:t>
      </w:r>
      <w:r w:rsidR="00F4518E">
        <w:rPr>
          <w:noProof/>
        </w:rPr>
        <w:t xml:space="preserve"> </w:t>
      </w:r>
      <w:r>
        <w:rPr>
          <w:noProof/>
        </w:rPr>
        <w:t>Better roads promote economic growth and cut economic losses from congestion</w:t>
      </w:r>
      <w:r>
        <w:rPr>
          <w:noProof/>
        </w:rPr>
        <w:tab/>
      </w:r>
      <w:r>
        <w:rPr>
          <w:noProof/>
        </w:rPr>
        <w:fldChar w:fldCharType="begin"/>
      </w:r>
      <w:r>
        <w:rPr>
          <w:noProof/>
        </w:rPr>
        <w:instrText xml:space="preserve"> PAGEREF _Toc22739019 \h </w:instrText>
      </w:r>
      <w:r>
        <w:rPr>
          <w:noProof/>
        </w:rPr>
      </w:r>
      <w:r>
        <w:rPr>
          <w:noProof/>
        </w:rPr>
        <w:fldChar w:fldCharType="separate"/>
      </w:r>
      <w:r>
        <w:rPr>
          <w:noProof/>
        </w:rPr>
        <w:t>4</w:t>
      </w:r>
      <w:r>
        <w:rPr>
          <w:noProof/>
        </w:rPr>
        <w:fldChar w:fldCharType="end"/>
      </w:r>
    </w:p>
    <w:p w14:paraId="2B35F5EA" w14:textId="2DE40EDB" w:rsidR="00A768ED" w:rsidRDefault="00A768ED" w:rsidP="00F4518E">
      <w:pPr>
        <w:pStyle w:val="TOC2"/>
        <w:rPr>
          <w:rFonts w:asciiTheme="minorHAnsi" w:eastAsiaTheme="minorEastAsia" w:hAnsiTheme="minorHAnsi" w:cstheme="minorBidi"/>
          <w:noProof/>
          <w:sz w:val="22"/>
        </w:rPr>
      </w:pPr>
      <w:r>
        <w:rPr>
          <w:noProof/>
        </w:rPr>
        <w:t>ADVANTAGE 3.</w:t>
      </w:r>
      <w:r w:rsidR="00F4518E">
        <w:rPr>
          <w:noProof/>
        </w:rPr>
        <w:t xml:space="preserve"> </w:t>
      </w:r>
      <w:r>
        <w:rPr>
          <w:noProof/>
        </w:rPr>
        <w:t>Lives saved from better road safety</w:t>
      </w:r>
      <w:r>
        <w:rPr>
          <w:noProof/>
        </w:rPr>
        <w:tab/>
      </w:r>
      <w:r>
        <w:rPr>
          <w:noProof/>
        </w:rPr>
        <w:fldChar w:fldCharType="begin"/>
      </w:r>
      <w:r>
        <w:rPr>
          <w:noProof/>
        </w:rPr>
        <w:instrText xml:space="preserve"> PAGEREF _Toc22739020 \h </w:instrText>
      </w:r>
      <w:r>
        <w:rPr>
          <w:noProof/>
        </w:rPr>
      </w:r>
      <w:r>
        <w:rPr>
          <w:noProof/>
        </w:rPr>
        <w:fldChar w:fldCharType="separate"/>
      </w:r>
      <w:r>
        <w:rPr>
          <w:noProof/>
        </w:rPr>
        <w:t>5</w:t>
      </w:r>
      <w:r>
        <w:rPr>
          <w:noProof/>
        </w:rPr>
        <w:fldChar w:fldCharType="end"/>
      </w:r>
    </w:p>
    <w:p w14:paraId="5027E04F" w14:textId="1A325AF6" w:rsidR="00A768ED" w:rsidRDefault="00A768ED">
      <w:pPr>
        <w:pStyle w:val="TOC3"/>
        <w:rPr>
          <w:rFonts w:asciiTheme="minorHAnsi" w:eastAsiaTheme="minorEastAsia" w:hAnsiTheme="minorHAnsi" w:cstheme="minorBidi"/>
          <w:noProof/>
          <w:sz w:val="22"/>
        </w:rPr>
      </w:pPr>
      <w:r>
        <w:rPr>
          <w:noProof/>
        </w:rPr>
        <w:t>A. Link:</w:t>
      </w:r>
      <w:r w:rsidR="00F4518E">
        <w:rPr>
          <w:noProof/>
        </w:rPr>
        <w:t xml:space="preserve"> </w:t>
      </w:r>
      <w:r>
        <w:rPr>
          <w:noProof/>
        </w:rPr>
        <w:t>Federal involvement creates incentives to ignore maintenance in favor of unneeded new projects</w:t>
      </w:r>
      <w:r>
        <w:rPr>
          <w:noProof/>
        </w:rPr>
        <w:tab/>
      </w:r>
      <w:r>
        <w:rPr>
          <w:noProof/>
        </w:rPr>
        <w:fldChar w:fldCharType="begin"/>
      </w:r>
      <w:r>
        <w:rPr>
          <w:noProof/>
        </w:rPr>
        <w:instrText xml:space="preserve"> PAGEREF _Toc22739021 \h </w:instrText>
      </w:r>
      <w:r>
        <w:rPr>
          <w:noProof/>
        </w:rPr>
      </w:r>
      <w:r>
        <w:rPr>
          <w:noProof/>
        </w:rPr>
        <w:fldChar w:fldCharType="separate"/>
      </w:r>
      <w:r>
        <w:rPr>
          <w:noProof/>
        </w:rPr>
        <w:t>5</w:t>
      </w:r>
      <w:r>
        <w:rPr>
          <w:noProof/>
        </w:rPr>
        <w:fldChar w:fldCharType="end"/>
      </w:r>
    </w:p>
    <w:p w14:paraId="24D5096C" w14:textId="707F5FC5" w:rsidR="00A768ED" w:rsidRDefault="00A768ED">
      <w:pPr>
        <w:pStyle w:val="TOC3"/>
        <w:rPr>
          <w:rFonts w:asciiTheme="minorHAnsi" w:eastAsiaTheme="minorEastAsia" w:hAnsiTheme="minorHAnsi" w:cstheme="minorBidi"/>
          <w:noProof/>
          <w:sz w:val="22"/>
        </w:rPr>
      </w:pPr>
      <w:r>
        <w:rPr>
          <w:noProof/>
        </w:rPr>
        <w:t>B. Impact:</w:t>
      </w:r>
      <w:r w:rsidR="00F4518E">
        <w:rPr>
          <w:noProof/>
        </w:rPr>
        <w:t xml:space="preserve"> </w:t>
      </w:r>
      <w:r>
        <w:rPr>
          <w:noProof/>
        </w:rPr>
        <w:t>Lives saved.</w:t>
      </w:r>
      <w:r w:rsidR="00F4518E">
        <w:rPr>
          <w:noProof/>
        </w:rPr>
        <w:t xml:space="preserve"> </w:t>
      </w:r>
      <w:r>
        <w:rPr>
          <w:noProof/>
        </w:rPr>
        <w:t>Better maintenance of existing roads saves lives</w:t>
      </w:r>
      <w:r>
        <w:rPr>
          <w:noProof/>
        </w:rPr>
        <w:tab/>
      </w:r>
      <w:r>
        <w:rPr>
          <w:noProof/>
        </w:rPr>
        <w:fldChar w:fldCharType="begin"/>
      </w:r>
      <w:r>
        <w:rPr>
          <w:noProof/>
        </w:rPr>
        <w:instrText xml:space="preserve"> PAGEREF _Toc22739022 \h </w:instrText>
      </w:r>
      <w:r>
        <w:rPr>
          <w:noProof/>
        </w:rPr>
      </w:r>
      <w:r>
        <w:rPr>
          <w:noProof/>
        </w:rPr>
        <w:fldChar w:fldCharType="separate"/>
      </w:r>
      <w:r>
        <w:rPr>
          <w:noProof/>
        </w:rPr>
        <w:t>5</w:t>
      </w:r>
      <w:r>
        <w:rPr>
          <w:noProof/>
        </w:rPr>
        <w:fldChar w:fldCharType="end"/>
      </w:r>
    </w:p>
    <w:p w14:paraId="1BD73C18" w14:textId="0748A1B3" w:rsidR="00A768ED" w:rsidRDefault="00A768ED" w:rsidP="00F4518E">
      <w:pPr>
        <w:pStyle w:val="TOC2"/>
        <w:rPr>
          <w:rFonts w:asciiTheme="minorHAnsi" w:eastAsiaTheme="minorEastAsia" w:hAnsiTheme="minorHAnsi" w:cstheme="minorBidi"/>
          <w:noProof/>
          <w:sz w:val="22"/>
        </w:rPr>
      </w:pPr>
      <w:r>
        <w:rPr>
          <w:noProof/>
        </w:rPr>
        <w:t>ADVANTAGE 4.</w:t>
      </w:r>
      <w:r w:rsidR="00F4518E">
        <w:rPr>
          <w:noProof/>
        </w:rPr>
        <w:t xml:space="preserve"> </w:t>
      </w:r>
      <w:r>
        <w:rPr>
          <w:noProof/>
        </w:rPr>
        <w:t>Relief for the poor.</w:t>
      </w:r>
      <w:r>
        <w:rPr>
          <w:noProof/>
        </w:rPr>
        <w:tab/>
      </w:r>
      <w:r>
        <w:rPr>
          <w:noProof/>
        </w:rPr>
        <w:fldChar w:fldCharType="begin"/>
      </w:r>
      <w:r>
        <w:rPr>
          <w:noProof/>
        </w:rPr>
        <w:instrText xml:space="preserve"> PAGEREF _Toc22739023 \h </w:instrText>
      </w:r>
      <w:r>
        <w:rPr>
          <w:noProof/>
        </w:rPr>
      </w:r>
      <w:r>
        <w:rPr>
          <w:noProof/>
        </w:rPr>
        <w:fldChar w:fldCharType="separate"/>
      </w:r>
      <w:r>
        <w:rPr>
          <w:noProof/>
        </w:rPr>
        <w:t>6</w:t>
      </w:r>
      <w:r>
        <w:rPr>
          <w:noProof/>
        </w:rPr>
        <w:fldChar w:fldCharType="end"/>
      </w:r>
    </w:p>
    <w:p w14:paraId="2B291F9D" w14:textId="6289F859" w:rsidR="00A768ED" w:rsidRDefault="00A768ED">
      <w:pPr>
        <w:pStyle w:val="TOC3"/>
        <w:rPr>
          <w:rFonts w:asciiTheme="minorHAnsi" w:eastAsiaTheme="minorEastAsia" w:hAnsiTheme="minorHAnsi" w:cstheme="minorBidi"/>
          <w:noProof/>
          <w:sz w:val="22"/>
        </w:rPr>
      </w:pPr>
      <w:r>
        <w:rPr>
          <w:noProof/>
        </w:rPr>
        <w:t>The gasoline tax is regressive and disproportionately burdens the poor</w:t>
      </w:r>
      <w:r>
        <w:rPr>
          <w:noProof/>
        </w:rPr>
        <w:tab/>
      </w:r>
      <w:r>
        <w:rPr>
          <w:noProof/>
        </w:rPr>
        <w:fldChar w:fldCharType="begin"/>
      </w:r>
      <w:r>
        <w:rPr>
          <w:noProof/>
        </w:rPr>
        <w:instrText xml:space="preserve"> PAGEREF _Toc22739024 \h </w:instrText>
      </w:r>
      <w:r>
        <w:rPr>
          <w:noProof/>
        </w:rPr>
      </w:r>
      <w:r>
        <w:rPr>
          <w:noProof/>
        </w:rPr>
        <w:fldChar w:fldCharType="separate"/>
      </w:r>
      <w:r>
        <w:rPr>
          <w:noProof/>
        </w:rPr>
        <w:t>6</w:t>
      </w:r>
      <w:r>
        <w:rPr>
          <w:noProof/>
        </w:rPr>
        <w:fldChar w:fldCharType="end"/>
      </w:r>
    </w:p>
    <w:p w14:paraId="63AE9B08" w14:textId="4E0AAA0E" w:rsidR="00A768ED" w:rsidRDefault="00A768ED">
      <w:pPr>
        <w:pStyle w:val="TOC1"/>
        <w:tabs>
          <w:tab w:val="right" w:leader="dot" w:pos="9350"/>
        </w:tabs>
        <w:rPr>
          <w:rFonts w:asciiTheme="minorHAnsi" w:eastAsiaTheme="minorEastAsia" w:hAnsiTheme="minorHAnsi" w:cstheme="minorBidi"/>
          <w:b w:val="0"/>
          <w:noProof/>
        </w:rPr>
      </w:pPr>
      <w:r>
        <w:rPr>
          <w:noProof/>
        </w:rPr>
        <w:t>2A Evidence: Abolish Highway Trust Fund</w:t>
      </w:r>
      <w:r>
        <w:rPr>
          <w:noProof/>
        </w:rPr>
        <w:tab/>
      </w:r>
      <w:r>
        <w:rPr>
          <w:noProof/>
        </w:rPr>
        <w:fldChar w:fldCharType="begin"/>
      </w:r>
      <w:r>
        <w:rPr>
          <w:noProof/>
        </w:rPr>
        <w:instrText xml:space="preserve"> PAGEREF _Toc22739025 \h </w:instrText>
      </w:r>
      <w:r>
        <w:rPr>
          <w:noProof/>
        </w:rPr>
      </w:r>
      <w:r>
        <w:rPr>
          <w:noProof/>
        </w:rPr>
        <w:fldChar w:fldCharType="separate"/>
      </w:r>
      <w:r>
        <w:rPr>
          <w:noProof/>
        </w:rPr>
        <w:t>7</w:t>
      </w:r>
      <w:r>
        <w:rPr>
          <w:noProof/>
        </w:rPr>
        <w:fldChar w:fldCharType="end"/>
      </w:r>
    </w:p>
    <w:p w14:paraId="3C7E694F" w14:textId="4788B808" w:rsidR="00A768ED" w:rsidRDefault="00A768ED" w:rsidP="00F4518E">
      <w:pPr>
        <w:pStyle w:val="TOC2"/>
        <w:rPr>
          <w:rFonts w:asciiTheme="minorHAnsi" w:eastAsiaTheme="minorEastAsia" w:hAnsiTheme="minorHAnsi" w:cstheme="minorBidi"/>
          <w:noProof/>
          <w:sz w:val="22"/>
        </w:rPr>
      </w:pPr>
      <w:r>
        <w:rPr>
          <w:noProof/>
        </w:rPr>
        <w:t>DEFINITIONS &amp; TOPICALITY</w:t>
      </w:r>
      <w:r>
        <w:rPr>
          <w:noProof/>
        </w:rPr>
        <w:tab/>
      </w:r>
      <w:r>
        <w:rPr>
          <w:noProof/>
        </w:rPr>
        <w:fldChar w:fldCharType="begin"/>
      </w:r>
      <w:r>
        <w:rPr>
          <w:noProof/>
        </w:rPr>
        <w:instrText xml:space="preserve"> PAGEREF _Toc22739026 \h </w:instrText>
      </w:r>
      <w:r>
        <w:rPr>
          <w:noProof/>
        </w:rPr>
      </w:r>
      <w:r>
        <w:rPr>
          <w:noProof/>
        </w:rPr>
        <w:fldChar w:fldCharType="separate"/>
      </w:r>
      <w:r>
        <w:rPr>
          <w:noProof/>
        </w:rPr>
        <w:t>7</w:t>
      </w:r>
      <w:r>
        <w:rPr>
          <w:noProof/>
        </w:rPr>
        <w:fldChar w:fldCharType="end"/>
      </w:r>
    </w:p>
    <w:p w14:paraId="589AC8A6" w14:textId="6A428931" w:rsidR="00A768ED" w:rsidRDefault="00A768ED">
      <w:pPr>
        <w:pStyle w:val="TOC3"/>
        <w:rPr>
          <w:rFonts w:asciiTheme="minorHAnsi" w:eastAsiaTheme="minorEastAsia" w:hAnsiTheme="minorHAnsi" w:cstheme="minorBidi"/>
          <w:noProof/>
          <w:sz w:val="22"/>
        </w:rPr>
      </w:pPr>
      <w:r>
        <w:rPr>
          <w:noProof/>
        </w:rPr>
        <w:t>Fuel taxes are part of debates about Energy Policy</w:t>
      </w:r>
      <w:r>
        <w:rPr>
          <w:noProof/>
        </w:rPr>
        <w:tab/>
      </w:r>
      <w:r>
        <w:rPr>
          <w:noProof/>
        </w:rPr>
        <w:fldChar w:fldCharType="begin"/>
      </w:r>
      <w:r>
        <w:rPr>
          <w:noProof/>
        </w:rPr>
        <w:instrText xml:space="preserve"> PAGEREF _Toc22739027 \h </w:instrText>
      </w:r>
      <w:r>
        <w:rPr>
          <w:noProof/>
        </w:rPr>
      </w:r>
      <w:r>
        <w:rPr>
          <w:noProof/>
        </w:rPr>
        <w:fldChar w:fldCharType="separate"/>
      </w:r>
      <w:r>
        <w:rPr>
          <w:noProof/>
        </w:rPr>
        <w:t>7</w:t>
      </w:r>
      <w:r>
        <w:rPr>
          <w:noProof/>
        </w:rPr>
        <w:fldChar w:fldCharType="end"/>
      </w:r>
    </w:p>
    <w:p w14:paraId="4510770C" w14:textId="2B2B0D00" w:rsidR="00A768ED" w:rsidRDefault="00A768ED">
      <w:pPr>
        <w:pStyle w:val="TOC3"/>
        <w:rPr>
          <w:rFonts w:asciiTheme="minorHAnsi" w:eastAsiaTheme="minorEastAsia" w:hAnsiTheme="minorHAnsi" w:cstheme="minorBidi"/>
          <w:noProof/>
          <w:sz w:val="22"/>
        </w:rPr>
      </w:pPr>
      <w:r>
        <w:rPr>
          <w:noProof/>
        </w:rPr>
        <w:t>Highway Trust Fund =</w:t>
      </w:r>
      <w:r w:rsidR="00F4518E">
        <w:rPr>
          <w:noProof/>
        </w:rPr>
        <w:t xml:space="preserve"> </w:t>
      </w:r>
      <w:r>
        <w:rPr>
          <w:noProof/>
        </w:rPr>
        <w:t>$40.9 billion/year</w:t>
      </w:r>
      <w:r>
        <w:rPr>
          <w:noProof/>
        </w:rPr>
        <w:tab/>
      </w:r>
      <w:r>
        <w:rPr>
          <w:noProof/>
        </w:rPr>
        <w:fldChar w:fldCharType="begin"/>
      </w:r>
      <w:r>
        <w:rPr>
          <w:noProof/>
        </w:rPr>
        <w:instrText xml:space="preserve"> PAGEREF _Toc22739028 \h </w:instrText>
      </w:r>
      <w:r>
        <w:rPr>
          <w:noProof/>
        </w:rPr>
      </w:r>
      <w:r>
        <w:rPr>
          <w:noProof/>
        </w:rPr>
        <w:fldChar w:fldCharType="separate"/>
      </w:r>
      <w:r>
        <w:rPr>
          <w:noProof/>
        </w:rPr>
        <w:t>7</w:t>
      </w:r>
      <w:r>
        <w:rPr>
          <w:noProof/>
        </w:rPr>
        <w:fldChar w:fldCharType="end"/>
      </w:r>
    </w:p>
    <w:p w14:paraId="23B3F309" w14:textId="4E1DF793" w:rsidR="00A768ED" w:rsidRDefault="00A768ED" w:rsidP="00F4518E">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_Toc22739029 \h </w:instrText>
      </w:r>
      <w:r>
        <w:rPr>
          <w:noProof/>
        </w:rPr>
      </w:r>
      <w:r>
        <w:rPr>
          <w:noProof/>
        </w:rPr>
        <w:fldChar w:fldCharType="separate"/>
      </w:r>
      <w:r>
        <w:rPr>
          <w:noProof/>
        </w:rPr>
        <w:t>7</w:t>
      </w:r>
      <w:r>
        <w:rPr>
          <w:noProof/>
        </w:rPr>
        <w:fldChar w:fldCharType="end"/>
      </w:r>
    </w:p>
    <w:p w14:paraId="497F546B" w14:textId="1DBAA54C" w:rsidR="00A768ED" w:rsidRDefault="00A768ED">
      <w:pPr>
        <w:pStyle w:val="TOC3"/>
        <w:rPr>
          <w:rFonts w:asciiTheme="minorHAnsi" w:eastAsiaTheme="minorEastAsia" w:hAnsiTheme="minorHAnsi" w:cstheme="minorBidi"/>
          <w:noProof/>
          <w:sz w:val="22"/>
        </w:rPr>
      </w:pPr>
      <w:r>
        <w:rPr>
          <w:noProof/>
        </w:rPr>
        <w:t>A/T “Taxes will expire” – Congress policy is routinely extending them</w:t>
      </w:r>
      <w:r>
        <w:rPr>
          <w:noProof/>
        </w:rPr>
        <w:tab/>
      </w:r>
      <w:r>
        <w:rPr>
          <w:noProof/>
        </w:rPr>
        <w:fldChar w:fldCharType="begin"/>
      </w:r>
      <w:r>
        <w:rPr>
          <w:noProof/>
        </w:rPr>
        <w:instrText xml:space="preserve"> PAGEREF _Toc22739030 \h </w:instrText>
      </w:r>
      <w:r>
        <w:rPr>
          <w:noProof/>
        </w:rPr>
      </w:r>
      <w:r>
        <w:rPr>
          <w:noProof/>
        </w:rPr>
        <w:fldChar w:fldCharType="separate"/>
      </w:r>
      <w:r>
        <w:rPr>
          <w:noProof/>
        </w:rPr>
        <w:t>7</w:t>
      </w:r>
      <w:r>
        <w:rPr>
          <w:noProof/>
        </w:rPr>
        <w:fldChar w:fldCharType="end"/>
      </w:r>
    </w:p>
    <w:p w14:paraId="34D676E5" w14:textId="31957913" w:rsidR="00A768ED" w:rsidRDefault="00A768ED">
      <w:pPr>
        <w:pStyle w:val="TOC3"/>
        <w:rPr>
          <w:rFonts w:asciiTheme="minorHAnsi" w:eastAsiaTheme="minorEastAsia" w:hAnsiTheme="minorHAnsi" w:cstheme="minorBidi"/>
          <w:noProof/>
          <w:sz w:val="22"/>
        </w:rPr>
      </w:pPr>
      <w:r>
        <w:rPr>
          <w:noProof/>
        </w:rPr>
        <w:t>A/T “Taxes will expire” – They’ve been talking about letting them expire since 1933 but they never do</w:t>
      </w:r>
      <w:r>
        <w:rPr>
          <w:noProof/>
        </w:rPr>
        <w:tab/>
      </w:r>
      <w:r>
        <w:rPr>
          <w:noProof/>
        </w:rPr>
        <w:fldChar w:fldCharType="begin"/>
      </w:r>
      <w:r>
        <w:rPr>
          <w:noProof/>
        </w:rPr>
        <w:instrText xml:space="preserve"> PAGEREF _Toc22739031 \h </w:instrText>
      </w:r>
      <w:r>
        <w:rPr>
          <w:noProof/>
        </w:rPr>
      </w:r>
      <w:r>
        <w:rPr>
          <w:noProof/>
        </w:rPr>
        <w:fldChar w:fldCharType="separate"/>
      </w:r>
      <w:r>
        <w:rPr>
          <w:noProof/>
        </w:rPr>
        <w:t>7</w:t>
      </w:r>
      <w:r>
        <w:rPr>
          <w:noProof/>
        </w:rPr>
        <w:fldChar w:fldCharType="end"/>
      </w:r>
    </w:p>
    <w:p w14:paraId="229C09DB" w14:textId="2A034A9C" w:rsidR="00A768ED" w:rsidRDefault="00A768ED" w:rsidP="00F4518E">
      <w:pPr>
        <w:pStyle w:val="TOC2"/>
        <w:rPr>
          <w:rFonts w:asciiTheme="minorHAnsi" w:eastAsiaTheme="minorEastAsia" w:hAnsiTheme="minorHAnsi" w:cstheme="minorBidi"/>
          <w:noProof/>
          <w:sz w:val="22"/>
        </w:rPr>
      </w:pPr>
      <w:r>
        <w:rPr>
          <w:noProof/>
        </w:rPr>
        <w:t>MINOR REPAIR / COUNTERPLAN RESPONSES</w:t>
      </w:r>
      <w:r>
        <w:rPr>
          <w:noProof/>
        </w:rPr>
        <w:tab/>
      </w:r>
      <w:r>
        <w:rPr>
          <w:noProof/>
        </w:rPr>
        <w:fldChar w:fldCharType="begin"/>
      </w:r>
      <w:r>
        <w:rPr>
          <w:noProof/>
        </w:rPr>
        <w:instrText xml:space="preserve"> PAGEREF _Toc22739032 \h </w:instrText>
      </w:r>
      <w:r>
        <w:rPr>
          <w:noProof/>
        </w:rPr>
      </w:r>
      <w:r>
        <w:rPr>
          <w:noProof/>
        </w:rPr>
        <w:fldChar w:fldCharType="separate"/>
      </w:r>
      <w:r>
        <w:rPr>
          <w:noProof/>
        </w:rPr>
        <w:t>8</w:t>
      </w:r>
      <w:r>
        <w:rPr>
          <w:noProof/>
        </w:rPr>
        <w:fldChar w:fldCharType="end"/>
      </w:r>
    </w:p>
    <w:p w14:paraId="5732E828" w14:textId="23E5C82A" w:rsidR="00A768ED" w:rsidRDefault="00A768ED">
      <w:pPr>
        <w:pStyle w:val="TOC3"/>
        <w:rPr>
          <w:rFonts w:asciiTheme="minorHAnsi" w:eastAsiaTheme="minorEastAsia" w:hAnsiTheme="minorHAnsi" w:cstheme="minorBidi"/>
          <w:noProof/>
          <w:sz w:val="22"/>
        </w:rPr>
      </w:pPr>
      <w:r>
        <w:rPr>
          <w:noProof/>
        </w:rPr>
        <w:t>No imminent highway collapse, no critical role for the federal government, no need for tax increases.</w:t>
      </w:r>
      <w:r w:rsidR="00F4518E">
        <w:rPr>
          <w:noProof/>
        </w:rPr>
        <w:t xml:space="preserve"> </w:t>
      </w:r>
      <w:r>
        <w:rPr>
          <w:noProof/>
        </w:rPr>
        <w:t>No highway crisis</w:t>
      </w:r>
      <w:r>
        <w:rPr>
          <w:noProof/>
        </w:rPr>
        <w:tab/>
      </w:r>
      <w:r>
        <w:rPr>
          <w:noProof/>
        </w:rPr>
        <w:fldChar w:fldCharType="begin"/>
      </w:r>
      <w:r>
        <w:rPr>
          <w:noProof/>
        </w:rPr>
        <w:instrText xml:space="preserve"> PAGEREF _Toc22739033 \h </w:instrText>
      </w:r>
      <w:r>
        <w:rPr>
          <w:noProof/>
        </w:rPr>
      </w:r>
      <w:r>
        <w:rPr>
          <w:noProof/>
        </w:rPr>
        <w:fldChar w:fldCharType="separate"/>
      </w:r>
      <w:r>
        <w:rPr>
          <w:noProof/>
        </w:rPr>
        <w:t>8</w:t>
      </w:r>
      <w:r>
        <w:rPr>
          <w:noProof/>
        </w:rPr>
        <w:fldChar w:fldCharType="end"/>
      </w:r>
    </w:p>
    <w:p w14:paraId="570118F4" w14:textId="21B731A6" w:rsidR="00A768ED" w:rsidRDefault="00A768ED">
      <w:pPr>
        <w:pStyle w:val="TOC3"/>
        <w:rPr>
          <w:rFonts w:asciiTheme="minorHAnsi" w:eastAsiaTheme="minorEastAsia" w:hAnsiTheme="minorHAnsi" w:cstheme="minorBidi"/>
          <w:noProof/>
          <w:sz w:val="22"/>
        </w:rPr>
      </w:pPr>
      <w:r>
        <w:rPr>
          <w:noProof/>
        </w:rPr>
        <w:t>Abolishing the federal gas tax would be better than other ways to solve federal highway funding shortfalls</w:t>
      </w:r>
      <w:r>
        <w:rPr>
          <w:noProof/>
        </w:rPr>
        <w:tab/>
      </w:r>
      <w:r>
        <w:rPr>
          <w:noProof/>
        </w:rPr>
        <w:fldChar w:fldCharType="begin"/>
      </w:r>
      <w:r>
        <w:rPr>
          <w:noProof/>
        </w:rPr>
        <w:instrText xml:space="preserve"> PAGEREF _Toc22739034 \h </w:instrText>
      </w:r>
      <w:r>
        <w:rPr>
          <w:noProof/>
        </w:rPr>
      </w:r>
      <w:r>
        <w:rPr>
          <w:noProof/>
        </w:rPr>
        <w:fldChar w:fldCharType="separate"/>
      </w:r>
      <w:r>
        <w:rPr>
          <w:noProof/>
        </w:rPr>
        <w:t>8</w:t>
      </w:r>
      <w:r>
        <w:rPr>
          <w:noProof/>
        </w:rPr>
        <w:fldChar w:fldCharType="end"/>
      </w:r>
    </w:p>
    <w:p w14:paraId="60271AFC" w14:textId="4631C5AC" w:rsidR="00A768ED" w:rsidRDefault="00A768ED" w:rsidP="00F4518E">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_Toc22739035 \h </w:instrText>
      </w:r>
      <w:r>
        <w:rPr>
          <w:noProof/>
        </w:rPr>
      </w:r>
      <w:r>
        <w:rPr>
          <w:noProof/>
        </w:rPr>
        <w:fldChar w:fldCharType="separate"/>
      </w:r>
      <w:r>
        <w:rPr>
          <w:noProof/>
        </w:rPr>
        <w:t>8</w:t>
      </w:r>
      <w:r>
        <w:rPr>
          <w:noProof/>
        </w:rPr>
        <w:fldChar w:fldCharType="end"/>
      </w:r>
    </w:p>
    <w:p w14:paraId="57432749" w14:textId="081553D5" w:rsidR="00A768ED" w:rsidRDefault="00A768ED">
      <w:pPr>
        <w:pStyle w:val="TOC3"/>
        <w:rPr>
          <w:rFonts w:asciiTheme="minorHAnsi" w:eastAsiaTheme="minorEastAsia" w:hAnsiTheme="minorHAnsi" w:cstheme="minorBidi"/>
          <w:noProof/>
          <w:sz w:val="22"/>
        </w:rPr>
      </w:pPr>
      <w:r>
        <w:rPr>
          <w:noProof/>
        </w:rPr>
        <w:t>States can manage just fine without the Highway Trust Fund</w:t>
      </w:r>
      <w:r>
        <w:rPr>
          <w:noProof/>
        </w:rPr>
        <w:tab/>
      </w:r>
      <w:r>
        <w:rPr>
          <w:noProof/>
        </w:rPr>
        <w:fldChar w:fldCharType="begin"/>
      </w:r>
      <w:r>
        <w:rPr>
          <w:noProof/>
        </w:rPr>
        <w:instrText xml:space="preserve"> PAGEREF _Toc22739036 \h </w:instrText>
      </w:r>
      <w:r>
        <w:rPr>
          <w:noProof/>
        </w:rPr>
      </w:r>
      <w:r>
        <w:rPr>
          <w:noProof/>
        </w:rPr>
        <w:fldChar w:fldCharType="separate"/>
      </w:r>
      <w:r>
        <w:rPr>
          <w:noProof/>
        </w:rPr>
        <w:t>8</w:t>
      </w:r>
      <w:r>
        <w:rPr>
          <w:noProof/>
        </w:rPr>
        <w:fldChar w:fldCharType="end"/>
      </w:r>
    </w:p>
    <w:p w14:paraId="46471162" w14:textId="511F8CAE" w:rsidR="00A768ED" w:rsidRDefault="00A768ED">
      <w:pPr>
        <w:pStyle w:val="TOC3"/>
        <w:rPr>
          <w:rFonts w:asciiTheme="minorHAnsi" w:eastAsiaTheme="minorEastAsia" w:hAnsiTheme="minorHAnsi" w:cstheme="minorBidi"/>
          <w:noProof/>
          <w:sz w:val="22"/>
        </w:rPr>
      </w:pPr>
      <w:r w:rsidRPr="001100FF">
        <w:rPr>
          <w:rFonts w:ascii="Gotham B" w:hAnsi="Gotham B"/>
          <w:noProof/>
          <w:color w:val="111D22"/>
        </w:rPr>
        <w:t>End federal gas tax and let the states raise and spend their own money: more efficient, removes federal “strings attached”</w:t>
      </w:r>
      <w:r>
        <w:rPr>
          <w:noProof/>
        </w:rPr>
        <w:tab/>
      </w:r>
      <w:r>
        <w:rPr>
          <w:noProof/>
        </w:rPr>
        <w:fldChar w:fldCharType="begin"/>
      </w:r>
      <w:r>
        <w:rPr>
          <w:noProof/>
        </w:rPr>
        <w:instrText xml:space="preserve"> PAGEREF _Toc22739037 \h </w:instrText>
      </w:r>
      <w:r>
        <w:rPr>
          <w:noProof/>
        </w:rPr>
      </w:r>
      <w:r>
        <w:rPr>
          <w:noProof/>
        </w:rPr>
        <w:fldChar w:fldCharType="separate"/>
      </w:r>
      <w:r>
        <w:rPr>
          <w:noProof/>
        </w:rPr>
        <w:t>9</w:t>
      </w:r>
      <w:r>
        <w:rPr>
          <w:noProof/>
        </w:rPr>
        <w:fldChar w:fldCharType="end"/>
      </w:r>
    </w:p>
    <w:p w14:paraId="2F72ABBA" w14:textId="4BE88357" w:rsidR="00A768ED" w:rsidRDefault="00A768ED">
      <w:pPr>
        <w:pStyle w:val="TOC3"/>
        <w:rPr>
          <w:rFonts w:asciiTheme="minorHAnsi" w:eastAsiaTheme="minorEastAsia" w:hAnsiTheme="minorHAnsi" w:cstheme="minorBidi"/>
          <w:noProof/>
          <w:sz w:val="22"/>
        </w:rPr>
      </w:pPr>
      <w:r>
        <w:rPr>
          <w:noProof/>
        </w:rPr>
        <w:t>Sending money to Washington and then sending it back to the states for infrastructure makes little sense</w:t>
      </w:r>
      <w:r>
        <w:rPr>
          <w:noProof/>
        </w:rPr>
        <w:tab/>
      </w:r>
      <w:r>
        <w:rPr>
          <w:noProof/>
        </w:rPr>
        <w:fldChar w:fldCharType="begin"/>
      </w:r>
      <w:r>
        <w:rPr>
          <w:noProof/>
        </w:rPr>
        <w:instrText xml:space="preserve"> PAGEREF _Toc22739038 \h </w:instrText>
      </w:r>
      <w:r>
        <w:rPr>
          <w:noProof/>
        </w:rPr>
      </w:r>
      <w:r>
        <w:rPr>
          <w:noProof/>
        </w:rPr>
        <w:fldChar w:fldCharType="separate"/>
      </w:r>
      <w:r>
        <w:rPr>
          <w:noProof/>
        </w:rPr>
        <w:t>9</w:t>
      </w:r>
      <w:r>
        <w:rPr>
          <w:noProof/>
        </w:rPr>
        <w:fldChar w:fldCharType="end"/>
      </w:r>
    </w:p>
    <w:p w14:paraId="5D32D137" w14:textId="38CCB898" w:rsidR="00A768ED" w:rsidRDefault="00A768ED">
      <w:pPr>
        <w:pStyle w:val="TOC3"/>
        <w:rPr>
          <w:rFonts w:asciiTheme="minorHAnsi" w:eastAsiaTheme="minorEastAsia" w:hAnsiTheme="minorHAnsi" w:cstheme="minorBidi"/>
          <w:noProof/>
          <w:sz w:val="22"/>
        </w:rPr>
      </w:pPr>
      <w:r>
        <w:rPr>
          <w:noProof/>
        </w:rPr>
        <w:t>A/T “States can’t handle it” – They’re already doing 75% of transportation infrastructure spending</w:t>
      </w:r>
      <w:r>
        <w:rPr>
          <w:noProof/>
        </w:rPr>
        <w:tab/>
      </w:r>
      <w:r>
        <w:rPr>
          <w:noProof/>
        </w:rPr>
        <w:fldChar w:fldCharType="begin"/>
      </w:r>
      <w:r>
        <w:rPr>
          <w:noProof/>
        </w:rPr>
        <w:instrText xml:space="preserve"> PAGEREF _Toc22739039 \h </w:instrText>
      </w:r>
      <w:r>
        <w:rPr>
          <w:noProof/>
        </w:rPr>
      </w:r>
      <w:r>
        <w:rPr>
          <w:noProof/>
        </w:rPr>
        <w:fldChar w:fldCharType="separate"/>
      </w:r>
      <w:r>
        <w:rPr>
          <w:noProof/>
        </w:rPr>
        <w:t>9</w:t>
      </w:r>
      <w:r>
        <w:rPr>
          <w:noProof/>
        </w:rPr>
        <w:fldChar w:fldCharType="end"/>
      </w:r>
    </w:p>
    <w:p w14:paraId="0191123C" w14:textId="1449569D" w:rsidR="00A768ED" w:rsidRDefault="00A768ED">
      <w:pPr>
        <w:pStyle w:val="TOC3"/>
        <w:rPr>
          <w:rFonts w:asciiTheme="minorHAnsi" w:eastAsiaTheme="minorEastAsia" w:hAnsiTheme="minorHAnsi" w:cstheme="minorBidi"/>
          <w:noProof/>
          <w:sz w:val="22"/>
        </w:rPr>
      </w:pPr>
      <w:r>
        <w:rPr>
          <w:noProof/>
        </w:rPr>
        <w:t>A/T “States can’t or won’t” – States can increase transportation projects independently of the federal government</w:t>
      </w:r>
      <w:r>
        <w:rPr>
          <w:noProof/>
        </w:rPr>
        <w:tab/>
      </w:r>
      <w:r>
        <w:rPr>
          <w:noProof/>
        </w:rPr>
        <w:fldChar w:fldCharType="begin"/>
      </w:r>
      <w:r>
        <w:rPr>
          <w:noProof/>
        </w:rPr>
        <w:instrText xml:space="preserve"> PAGEREF _Toc22739040 \h </w:instrText>
      </w:r>
      <w:r>
        <w:rPr>
          <w:noProof/>
        </w:rPr>
      </w:r>
      <w:r>
        <w:rPr>
          <w:noProof/>
        </w:rPr>
        <w:fldChar w:fldCharType="separate"/>
      </w:r>
      <w:r>
        <w:rPr>
          <w:noProof/>
        </w:rPr>
        <w:t>9</w:t>
      </w:r>
      <w:r>
        <w:rPr>
          <w:noProof/>
        </w:rPr>
        <w:fldChar w:fldCharType="end"/>
      </w:r>
    </w:p>
    <w:p w14:paraId="357546D0" w14:textId="6ADB6F86" w:rsidR="00A768ED" w:rsidRDefault="00A768ED">
      <w:pPr>
        <w:pStyle w:val="TOC3"/>
        <w:rPr>
          <w:rFonts w:asciiTheme="minorHAnsi" w:eastAsiaTheme="minorEastAsia" w:hAnsiTheme="minorHAnsi" w:cstheme="minorBidi"/>
          <w:noProof/>
          <w:sz w:val="22"/>
        </w:rPr>
      </w:pPr>
      <w:r>
        <w:rPr>
          <w:noProof/>
        </w:rPr>
        <w:t>A/T “States can’t afford it” – They could if the federal government got out of the way</w:t>
      </w:r>
      <w:r>
        <w:rPr>
          <w:noProof/>
        </w:rPr>
        <w:tab/>
      </w:r>
      <w:r>
        <w:rPr>
          <w:noProof/>
        </w:rPr>
        <w:fldChar w:fldCharType="begin"/>
      </w:r>
      <w:r>
        <w:rPr>
          <w:noProof/>
        </w:rPr>
        <w:instrText xml:space="preserve"> PAGEREF _Toc22739041 \h </w:instrText>
      </w:r>
      <w:r>
        <w:rPr>
          <w:noProof/>
        </w:rPr>
      </w:r>
      <w:r>
        <w:rPr>
          <w:noProof/>
        </w:rPr>
        <w:fldChar w:fldCharType="separate"/>
      </w:r>
      <w:r>
        <w:rPr>
          <w:noProof/>
        </w:rPr>
        <w:t>10</w:t>
      </w:r>
      <w:r>
        <w:rPr>
          <w:noProof/>
        </w:rPr>
        <w:fldChar w:fldCharType="end"/>
      </w:r>
    </w:p>
    <w:p w14:paraId="6F2A6A2F" w14:textId="7C597A32" w:rsidR="00A768ED" w:rsidRDefault="00A768ED">
      <w:pPr>
        <w:pStyle w:val="TOC3"/>
        <w:rPr>
          <w:rFonts w:asciiTheme="minorHAnsi" w:eastAsiaTheme="minorEastAsia" w:hAnsiTheme="minorHAnsi" w:cstheme="minorBidi"/>
          <w:noProof/>
          <w:sz w:val="22"/>
        </w:rPr>
      </w:pPr>
      <w:r>
        <w:rPr>
          <w:noProof/>
        </w:rPr>
        <w:t>A/T “States can’t afford it” – Then they’ll find other solutions off-budget that don’t raise taxes</w:t>
      </w:r>
      <w:r>
        <w:rPr>
          <w:noProof/>
        </w:rPr>
        <w:tab/>
      </w:r>
      <w:r>
        <w:rPr>
          <w:noProof/>
        </w:rPr>
        <w:fldChar w:fldCharType="begin"/>
      </w:r>
      <w:r>
        <w:rPr>
          <w:noProof/>
        </w:rPr>
        <w:instrText xml:space="preserve"> PAGEREF _Toc22739042 \h </w:instrText>
      </w:r>
      <w:r>
        <w:rPr>
          <w:noProof/>
        </w:rPr>
      </w:r>
      <w:r>
        <w:rPr>
          <w:noProof/>
        </w:rPr>
        <w:fldChar w:fldCharType="separate"/>
      </w:r>
      <w:r>
        <w:rPr>
          <w:noProof/>
        </w:rPr>
        <w:t>10</w:t>
      </w:r>
      <w:r>
        <w:rPr>
          <w:noProof/>
        </w:rPr>
        <w:fldChar w:fldCharType="end"/>
      </w:r>
    </w:p>
    <w:p w14:paraId="49388376" w14:textId="504DDB07" w:rsidR="00A768ED" w:rsidRDefault="00A768ED">
      <w:pPr>
        <w:pStyle w:val="TOC3"/>
        <w:rPr>
          <w:rFonts w:asciiTheme="minorHAnsi" w:eastAsiaTheme="minorEastAsia" w:hAnsiTheme="minorHAnsi" w:cstheme="minorBidi"/>
          <w:noProof/>
          <w:sz w:val="22"/>
        </w:rPr>
      </w:pPr>
      <w:r>
        <w:rPr>
          <w:noProof/>
        </w:rPr>
        <w:t>A/T “States won't fund transportation” – They do and they will.</w:t>
      </w:r>
      <w:r w:rsidR="00F4518E">
        <w:rPr>
          <w:noProof/>
        </w:rPr>
        <w:t xml:space="preserve"> </w:t>
      </w:r>
      <w:r>
        <w:rPr>
          <w:noProof/>
        </w:rPr>
        <w:t>States are already increasing spending</w:t>
      </w:r>
      <w:r>
        <w:rPr>
          <w:noProof/>
        </w:rPr>
        <w:tab/>
      </w:r>
      <w:r>
        <w:rPr>
          <w:noProof/>
        </w:rPr>
        <w:fldChar w:fldCharType="begin"/>
      </w:r>
      <w:r>
        <w:rPr>
          <w:noProof/>
        </w:rPr>
        <w:instrText xml:space="preserve"> PAGEREF _Toc22739043 \h </w:instrText>
      </w:r>
      <w:r>
        <w:rPr>
          <w:noProof/>
        </w:rPr>
      </w:r>
      <w:r>
        <w:rPr>
          <w:noProof/>
        </w:rPr>
        <w:fldChar w:fldCharType="separate"/>
      </w:r>
      <w:r>
        <w:rPr>
          <w:noProof/>
        </w:rPr>
        <w:t>10</w:t>
      </w:r>
      <w:r>
        <w:rPr>
          <w:noProof/>
        </w:rPr>
        <w:fldChar w:fldCharType="end"/>
      </w:r>
    </w:p>
    <w:p w14:paraId="18181F69" w14:textId="53332D0E" w:rsidR="00A768ED" w:rsidRDefault="00A768ED" w:rsidP="00F4518E">
      <w:pPr>
        <w:pStyle w:val="TOC2"/>
        <w:rPr>
          <w:rFonts w:asciiTheme="minorHAnsi" w:eastAsiaTheme="minorEastAsia" w:hAnsiTheme="minorHAnsi" w:cstheme="minorBidi"/>
          <w:noProof/>
          <w:sz w:val="22"/>
        </w:rPr>
      </w:pPr>
      <w:r>
        <w:rPr>
          <w:noProof/>
        </w:rPr>
        <w:lastRenderedPageBreak/>
        <w:t>ADVANTAGES / SIGNIFICANCE</w:t>
      </w:r>
      <w:r>
        <w:rPr>
          <w:noProof/>
        </w:rPr>
        <w:tab/>
      </w:r>
      <w:r>
        <w:rPr>
          <w:noProof/>
        </w:rPr>
        <w:fldChar w:fldCharType="begin"/>
      </w:r>
      <w:r>
        <w:rPr>
          <w:noProof/>
        </w:rPr>
        <w:instrText xml:space="preserve"> PAGEREF _Toc22739044 \h </w:instrText>
      </w:r>
      <w:r>
        <w:rPr>
          <w:noProof/>
        </w:rPr>
      </w:r>
      <w:r>
        <w:rPr>
          <w:noProof/>
        </w:rPr>
        <w:fldChar w:fldCharType="separate"/>
      </w:r>
      <w:r>
        <w:rPr>
          <w:noProof/>
        </w:rPr>
        <w:t>11</w:t>
      </w:r>
      <w:r>
        <w:rPr>
          <w:noProof/>
        </w:rPr>
        <w:fldChar w:fldCharType="end"/>
      </w:r>
    </w:p>
    <w:p w14:paraId="7079B4F1" w14:textId="37FD27CA" w:rsidR="00A768ED" w:rsidRDefault="00A768ED">
      <w:pPr>
        <w:pStyle w:val="TOC3"/>
        <w:rPr>
          <w:rFonts w:asciiTheme="minorHAnsi" w:eastAsiaTheme="minorEastAsia" w:hAnsiTheme="minorHAnsi" w:cstheme="minorBidi"/>
          <w:noProof/>
          <w:sz w:val="22"/>
        </w:rPr>
      </w:pPr>
      <w:r>
        <w:rPr>
          <w:noProof/>
        </w:rPr>
        <w:t>Federal highway aid promotes waste and inefficiency</w:t>
      </w:r>
      <w:r>
        <w:rPr>
          <w:noProof/>
        </w:rPr>
        <w:tab/>
      </w:r>
      <w:r>
        <w:rPr>
          <w:noProof/>
        </w:rPr>
        <w:fldChar w:fldCharType="begin"/>
      </w:r>
      <w:r>
        <w:rPr>
          <w:noProof/>
        </w:rPr>
        <w:instrText xml:space="preserve"> PAGEREF _Toc22739045 \h </w:instrText>
      </w:r>
      <w:r>
        <w:rPr>
          <w:noProof/>
        </w:rPr>
      </w:r>
      <w:r>
        <w:rPr>
          <w:noProof/>
        </w:rPr>
        <w:fldChar w:fldCharType="separate"/>
      </w:r>
      <w:r>
        <w:rPr>
          <w:noProof/>
        </w:rPr>
        <w:t>11</w:t>
      </w:r>
      <w:r>
        <w:rPr>
          <w:noProof/>
        </w:rPr>
        <w:fldChar w:fldCharType="end"/>
      </w:r>
    </w:p>
    <w:p w14:paraId="081F6B6E" w14:textId="7C809AAB" w:rsidR="00A768ED" w:rsidRDefault="00A768ED">
      <w:pPr>
        <w:pStyle w:val="TOC3"/>
        <w:rPr>
          <w:rFonts w:asciiTheme="minorHAnsi" w:eastAsiaTheme="minorEastAsia" w:hAnsiTheme="minorHAnsi" w:cstheme="minorBidi"/>
          <w:noProof/>
          <w:sz w:val="22"/>
        </w:rPr>
      </w:pPr>
      <w:r>
        <w:rPr>
          <w:noProof/>
        </w:rPr>
        <w:t>Federal intervention adds substantial administrative costs to highways (17% more)</w:t>
      </w:r>
      <w:r>
        <w:rPr>
          <w:noProof/>
        </w:rPr>
        <w:tab/>
      </w:r>
      <w:r>
        <w:rPr>
          <w:noProof/>
        </w:rPr>
        <w:fldChar w:fldCharType="begin"/>
      </w:r>
      <w:r>
        <w:rPr>
          <w:noProof/>
        </w:rPr>
        <w:instrText xml:space="preserve"> PAGEREF _Toc22739046 \h </w:instrText>
      </w:r>
      <w:r>
        <w:rPr>
          <w:noProof/>
        </w:rPr>
      </w:r>
      <w:r>
        <w:rPr>
          <w:noProof/>
        </w:rPr>
        <w:fldChar w:fldCharType="separate"/>
      </w:r>
      <w:r>
        <w:rPr>
          <w:noProof/>
        </w:rPr>
        <w:t>11</w:t>
      </w:r>
      <w:r>
        <w:rPr>
          <w:noProof/>
        </w:rPr>
        <w:fldChar w:fldCharType="end"/>
      </w:r>
    </w:p>
    <w:p w14:paraId="38690166" w14:textId="5497BC2E" w:rsidR="00A768ED" w:rsidRDefault="00A768ED">
      <w:pPr>
        <w:pStyle w:val="TOC3"/>
        <w:rPr>
          <w:rFonts w:asciiTheme="minorHAnsi" w:eastAsiaTheme="minorEastAsia" w:hAnsiTheme="minorHAnsi" w:cstheme="minorBidi"/>
          <w:noProof/>
          <w:sz w:val="22"/>
        </w:rPr>
      </w:pPr>
      <w:r>
        <w:rPr>
          <w:noProof/>
        </w:rPr>
        <w:t>Leaving highway funding with the states promotes innovation, efficiency, and transparency</w:t>
      </w:r>
      <w:r>
        <w:rPr>
          <w:noProof/>
        </w:rPr>
        <w:tab/>
      </w:r>
      <w:r>
        <w:rPr>
          <w:noProof/>
        </w:rPr>
        <w:fldChar w:fldCharType="begin"/>
      </w:r>
      <w:r>
        <w:rPr>
          <w:noProof/>
        </w:rPr>
        <w:instrText xml:space="preserve"> PAGEREF _Toc22739047 \h </w:instrText>
      </w:r>
      <w:r>
        <w:rPr>
          <w:noProof/>
        </w:rPr>
      </w:r>
      <w:r>
        <w:rPr>
          <w:noProof/>
        </w:rPr>
        <w:fldChar w:fldCharType="separate"/>
      </w:r>
      <w:r>
        <w:rPr>
          <w:noProof/>
        </w:rPr>
        <w:t>11</w:t>
      </w:r>
      <w:r>
        <w:rPr>
          <w:noProof/>
        </w:rPr>
        <w:fldChar w:fldCharType="end"/>
      </w:r>
    </w:p>
    <w:p w14:paraId="2F6786DD" w14:textId="3F967B53" w:rsidR="00A768ED" w:rsidRDefault="00A768ED">
      <w:pPr>
        <w:pStyle w:val="TOC3"/>
        <w:rPr>
          <w:rFonts w:asciiTheme="minorHAnsi" w:eastAsiaTheme="minorEastAsia" w:hAnsiTheme="minorHAnsi" w:cstheme="minorBidi"/>
          <w:noProof/>
          <w:sz w:val="22"/>
        </w:rPr>
      </w:pPr>
      <w:r>
        <w:rPr>
          <w:noProof/>
        </w:rPr>
        <w:t>Regulations on federally-funded highway projects increase costs by 30%</w:t>
      </w:r>
      <w:r>
        <w:rPr>
          <w:noProof/>
        </w:rPr>
        <w:tab/>
      </w:r>
      <w:r>
        <w:rPr>
          <w:noProof/>
        </w:rPr>
        <w:fldChar w:fldCharType="begin"/>
      </w:r>
      <w:r>
        <w:rPr>
          <w:noProof/>
        </w:rPr>
        <w:instrText xml:space="preserve"> PAGEREF _Toc22739048 \h </w:instrText>
      </w:r>
      <w:r>
        <w:rPr>
          <w:noProof/>
        </w:rPr>
      </w:r>
      <w:r>
        <w:rPr>
          <w:noProof/>
        </w:rPr>
        <w:fldChar w:fldCharType="separate"/>
      </w:r>
      <w:r>
        <w:rPr>
          <w:noProof/>
        </w:rPr>
        <w:t>11</w:t>
      </w:r>
      <w:r>
        <w:rPr>
          <w:noProof/>
        </w:rPr>
        <w:fldChar w:fldCharType="end"/>
      </w:r>
    </w:p>
    <w:p w14:paraId="31AD99D6" w14:textId="6BA067D5" w:rsidR="00A768ED" w:rsidRDefault="00A768ED">
      <w:pPr>
        <w:pStyle w:val="TOC3"/>
        <w:rPr>
          <w:rFonts w:asciiTheme="minorHAnsi" w:eastAsiaTheme="minorEastAsia" w:hAnsiTheme="minorHAnsi" w:cstheme="minorBidi"/>
          <w:noProof/>
          <w:sz w:val="22"/>
        </w:rPr>
      </w:pPr>
      <w:r>
        <w:rPr>
          <w:noProof/>
        </w:rPr>
        <w:t>Federal highway grants create 20-30% higher costs due to regulations.</w:t>
      </w:r>
      <w:r w:rsidR="00F4518E">
        <w:rPr>
          <w:noProof/>
        </w:rPr>
        <w:t xml:space="preserve"> </w:t>
      </w:r>
      <w:r>
        <w:rPr>
          <w:noProof/>
        </w:rPr>
        <w:t>Davis-Bacon Act alone adds 10%</w:t>
      </w:r>
      <w:r>
        <w:rPr>
          <w:noProof/>
        </w:rPr>
        <w:tab/>
      </w:r>
      <w:r>
        <w:rPr>
          <w:noProof/>
        </w:rPr>
        <w:fldChar w:fldCharType="begin"/>
      </w:r>
      <w:r>
        <w:rPr>
          <w:noProof/>
        </w:rPr>
        <w:instrText xml:space="preserve"> PAGEREF _Toc22739049 \h </w:instrText>
      </w:r>
      <w:r>
        <w:rPr>
          <w:noProof/>
        </w:rPr>
      </w:r>
      <w:r>
        <w:rPr>
          <w:noProof/>
        </w:rPr>
        <w:fldChar w:fldCharType="separate"/>
      </w:r>
      <w:r>
        <w:rPr>
          <w:noProof/>
        </w:rPr>
        <w:t>12</w:t>
      </w:r>
      <w:r>
        <w:rPr>
          <w:noProof/>
        </w:rPr>
        <w:fldChar w:fldCharType="end"/>
      </w:r>
    </w:p>
    <w:p w14:paraId="6BF38081" w14:textId="5412244A" w:rsidR="00A768ED" w:rsidRDefault="00A768ED">
      <w:pPr>
        <w:pStyle w:val="TOC3"/>
        <w:rPr>
          <w:rFonts w:asciiTheme="minorHAnsi" w:eastAsiaTheme="minorEastAsia" w:hAnsiTheme="minorHAnsi" w:cstheme="minorBidi"/>
          <w:noProof/>
          <w:sz w:val="22"/>
        </w:rPr>
      </w:pPr>
      <w:r>
        <w:rPr>
          <w:noProof/>
        </w:rPr>
        <w:t>States would develop their own transportation strategies and find the most cost-effective solutions</w:t>
      </w:r>
      <w:r>
        <w:rPr>
          <w:noProof/>
        </w:rPr>
        <w:tab/>
      </w:r>
      <w:r>
        <w:rPr>
          <w:noProof/>
        </w:rPr>
        <w:fldChar w:fldCharType="begin"/>
      </w:r>
      <w:r>
        <w:rPr>
          <w:noProof/>
        </w:rPr>
        <w:instrText xml:space="preserve"> PAGEREF _Toc22739050 \h </w:instrText>
      </w:r>
      <w:r>
        <w:rPr>
          <w:noProof/>
        </w:rPr>
      </w:r>
      <w:r>
        <w:rPr>
          <w:noProof/>
        </w:rPr>
        <w:fldChar w:fldCharType="separate"/>
      </w:r>
      <w:r>
        <w:rPr>
          <w:noProof/>
        </w:rPr>
        <w:t>12</w:t>
      </w:r>
      <w:r>
        <w:rPr>
          <w:noProof/>
        </w:rPr>
        <w:fldChar w:fldCharType="end"/>
      </w:r>
    </w:p>
    <w:p w14:paraId="7795C5ED" w14:textId="69109DF1" w:rsidR="00A768ED" w:rsidRDefault="00A768ED">
      <w:pPr>
        <w:pStyle w:val="TOC3"/>
        <w:rPr>
          <w:rFonts w:asciiTheme="minorHAnsi" w:eastAsiaTheme="minorEastAsia" w:hAnsiTheme="minorHAnsi" w:cstheme="minorBidi"/>
          <w:noProof/>
          <w:sz w:val="22"/>
        </w:rPr>
      </w:pPr>
      <w:r>
        <w:rPr>
          <w:noProof/>
        </w:rPr>
        <w:t>Federal funding takes money from poor states and gives it to richer states.</w:t>
      </w:r>
      <w:r w:rsidR="00F4518E">
        <w:rPr>
          <w:noProof/>
        </w:rPr>
        <w:t xml:space="preserve"> </w:t>
      </w:r>
      <w:r>
        <w:rPr>
          <w:noProof/>
        </w:rPr>
        <w:t>Removing federal involvement lets states do it cheaper and more efficiently</w:t>
      </w:r>
      <w:r>
        <w:rPr>
          <w:noProof/>
        </w:rPr>
        <w:tab/>
      </w:r>
      <w:r>
        <w:rPr>
          <w:noProof/>
        </w:rPr>
        <w:fldChar w:fldCharType="begin"/>
      </w:r>
      <w:r>
        <w:rPr>
          <w:noProof/>
        </w:rPr>
        <w:instrText xml:space="preserve"> PAGEREF _Toc22739051 \h </w:instrText>
      </w:r>
      <w:r>
        <w:rPr>
          <w:noProof/>
        </w:rPr>
      </w:r>
      <w:r>
        <w:rPr>
          <w:noProof/>
        </w:rPr>
        <w:fldChar w:fldCharType="separate"/>
      </w:r>
      <w:r>
        <w:rPr>
          <w:noProof/>
        </w:rPr>
        <w:t>12</w:t>
      </w:r>
      <w:r>
        <w:rPr>
          <w:noProof/>
        </w:rPr>
        <w:fldChar w:fldCharType="end"/>
      </w:r>
    </w:p>
    <w:p w14:paraId="47D7190C" w14:textId="6176103E" w:rsidR="00A768ED" w:rsidRDefault="00A768ED">
      <w:pPr>
        <w:pStyle w:val="TOC3"/>
        <w:rPr>
          <w:rFonts w:asciiTheme="minorHAnsi" w:eastAsiaTheme="minorEastAsia" w:hAnsiTheme="minorHAnsi" w:cstheme="minorBidi"/>
          <w:noProof/>
          <w:sz w:val="22"/>
        </w:rPr>
      </w:pPr>
      <w:r>
        <w:rPr>
          <w:noProof/>
        </w:rPr>
        <w:t>Abolishing HTF = higher total national highway investment overall by the States</w:t>
      </w:r>
      <w:r>
        <w:rPr>
          <w:noProof/>
        </w:rPr>
        <w:tab/>
      </w:r>
      <w:r>
        <w:rPr>
          <w:noProof/>
        </w:rPr>
        <w:fldChar w:fldCharType="begin"/>
      </w:r>
      <w:r>
        <w:rPr>
          <w:noProof/>
        </w:rPr>
        <w:instrText xml:space="preserve"> PAGEREF _Toc22739052 \h </w:instrText>
      </w:r>
      <w:r>
        <w:rPr>
          <w:noProof/>
        </w:rPr>
      </w:r>
      <w:r>
        <w:rPr>
          <w:noProof/>
        </w:rPr>
        <w:fldChar w:fldCharType="separate"/>
      </w:r>
      <w:r>
        <w:rPr>
          <w:noProof/>
        </w:rPr>
        <w:t>13</w:t>
      </w:r>
      <w:r>
        <w:rPr>
          <w:noProof/>
        </w:rPr>
        <w:fldChar w:fldCharType="end"/>
      </w:r>
    </w:p>
    <w:p w14:paraId="21E8B641" w14:textId="2CBFB48D" w:rsidR="00A768ED" w:rsidRDefault="00A768ED" w:rsidP="00F4518E">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_Toc22739053 \h </w:instrText>
      </w:r>
      <w:r>
        <w:rPr>
          <w:noProof/>
        </w:rPr>
      </w:r>
      <w:r>
        <w:rPr>
          <w:noProof/>
        </w:rPr>
        <w:fldChar w:fldCharType="separate"/>
      </w:r>
      <w:r>
        <w:rPr>
          <w:noProof/>
        </w:rPr>
        <w:t>14</w:t>
      </w:r>
      <w:r>
        <w:rPr>
          <w:noProof/>
        </w:rPr>
        <w:fldChar w:fldCharType="end"/>
      </w:r>
    </w:p>
    <w:p w14:paraId="77A4ADBB" w14:textId="24B3EB95" w:rsidR="00A768ED" w:rsidRDefault="00A768ED">
      <w:pPr>
        <w:pStyle w:val="TOC3"/>
        <w:rPr>
          <w:rFonts w:asciiTheme="minorHAnsi" w:eastAsiaTheme="minorEastAsia" w:hAnsiTheme="minorHAnsi" w:cstheme="minorBidi"/>
          <w:noProof/>
          <w:sz w:val="22"/>
        </w:rPr>
      </w:pPr>
      <w:r>
        <w:rPr>
          <w:noProof/>
        </w:rPr>
        <w:t>A/T “We lose the ‘user pays’ principle” – SQ has already lost it</w:t>
      </w:r>
      <w:r>
        <w:rPr>
          <w:noProof/>
        </w:rPr>
        <w:tab/>
      </w:r>
      <w:r>
        <w:rPr>
          <w:noProof/>
        </w:rPr>
        <w:fldChar w:fldCharType="begin"/>
      </w:r>
      <w:r>
        <w:rPr>
          <w:noProof/>
        </w:rPr>
        <w:instrText xml:space="preserve"> PAGEREF _Toc22739054 \h </w:instrText>
      </w:r>
      <w:r>
        <w:rPr>
          <w:noProof/>
        </w:rPr>
      </w:r>
      <w:r>
        <w:rPr>
          <w:noProof/>
        </w:rPr>
        <w:fldChar w:fldCharType="separate"/>
      </w:r>
      <w:r>
        <w:rPr>
          <w:noProof/>
        </w:rPr>
        <w:t>14</w:t>
      </w:r>
      <w:r>
        <w:rPr>
          <w:noProof/>
        </w:rPr>
        <w:fldChar w:fldCharType="end"/>
      </w:r>
    </w:p>
    <w:p w14:paraId="03A9E223" w14:textId="794E9033" w:rsidR="00A768ED" w:rsidRDefault="00A768ED">
      <w:pPr>
        <w:pStyle w:val="TOC3"/>
        <w:rPr>
          <w:rFonts w:asciiTheme="minorHAnsi" w:eastAsiaTheme="minorEastAsia" w:hAnsiTheme="minorHAnsi" w:cstheme="minorBidi"/>
          <w:noProof/>
          <w:sz w:val="22"/>
        </w:rPr>
      </w:pPr>
      <w:r>
        <w:rPr>
          <w:noProof/>
        </w:rPr>
        <w:t>A/T “We lose ‘user pays’ for road usage” – Lost that decades ago. General revenues are often used in addition to gas tax</w:t>
      </w:r>
      <w:r>
        <w:rPr>
          <w:noProof/>
        </w:rPr>
        <w:tab/>
      </w:r>
      <w:r>
        <w:rPr>
          <w:noProof/>
        </w:rPr>
        <w:fldChar w:fldCharType="begin"/>
      </w:r>
      <w:r>
        <w:rPr>
          <w:noProof/>
        </w:rPr>
        <w:instrText xml:space="preserve"> PAGEREF _Toc22739055 \h </w:instrText>
      </w:r>
      <w:r>
        <w:rPr>
          <w:noProof/>
        </w:rPr>
      </w:r>
      <w:r>
        <w:rPr>
          <w:noProof/>
        </w:rPr>
        <w:fldChar w:fldCharType="separate"/>
      </w:r>
      <w:r>
        <w:rPr>
          <w:noProof/>
        </w:rPr>
        <w:t>14</w:t>
      </w:r>
      <w:r>
        <w:rPr>
          <w:noProof/>
        </w:rPr>
        <w:fldChar w:fldCharType="end"/>
      </w:r>
    </w:p>
    <w:p w14:paraId="27550E4A" w14:textId="01C6F4C6" w:rsidR="00A768ED" w:rsidRDefault="00A768ED">
      <w:pPr>
        <w:pStyle w:val="TOC3"/>
        <w:rPr>
          <w:rFonts w:asciiTheme="minorHAnsi" w:eastAsiaTheme="minorEastAsia" w:hAnsiTheme="minorHAnsi" w:cstheme="minorBidi"/>
          <w:noProof/>
          <w:sz w:val="22"/>
        </w:rPr>
      </w:pPr>
      <w:r>
        <w:rPr>
          <w:noProof/>
        </w:rPr>
        <w:t>A/T “Crumbling infrastructure” – Turn: It isn’t that bad, and SQ policies make it worse</w:t>
      </w:r>
      <w:r>
        <w:rPr>
          <w:noProof/>
        </w:rPr>
        <w:tab/>
      </w:r>
      <w:r>
        <w:rPr>
          <w:noProof/>
        </w:rPr>
        <w:fldChar w:fldCharType="begin"/>
      </w:r>
      <w:r>
        <w:rPr>
          <w:noProof/>
        </w:rPr>
        <w:instrText xml:space="preserve"> PAGEREF _Toc22739056 \h </w:instrText>
      </w:r>
      <w:r>
        <w:rPr>
          <w:noProof/>
        </w:rPr>
      </w:r>
      <w:r>
        <w:rPr>
          <w:noProof/>
        </w:rPr>
        <w:fldChar w:fldCharType="separate"/>
      </w:r>
      <w:r>
        <w:rPr>
          <w:noProof/>
        </w:rPr>
        <w:t>14</w:t>
      </w:r>
      <w:r>
        <w:rPr>
          <w:noProof/>
        </w:rPr>
        <w:fldChar w:fldCharType="end"/>
      </w:r>
    </w:p>
    <w:p w14:paraId="051201DB" w14:textId="757F85E1" w:rsidR="00A768ED" w:rsidRDefault="00A768ED">
      <w:pPr>
        <w:pStyle w:val="TOC3"/>
        <w:rPr>
          <w:rFonts w:asciiTheme="minorHAnsi" w:eastAsiaTheme="minorEastAsia" w:hAnsiTheme="minorHAnsi" w:cstheme="minorBidi"/>
          <w:noProof/>
          <w:sz w:val="22"/>
        </w:rPr>
      </w:pPr>
      <w:r>
        <w:rPr>
          <w:noProof/>
        </w:rPr>
        <w:t>A/T "Crumbling infrastructure" – It's not crumbling, and more federal money would make things worse.</w:t>
      </w:r>
      <w:r>
        <w:rPr>
          <w:noProof/>
        </w:rPr>
        <w:tab/>
      </w:r>
      <w:r>
        <w:rPr>
          <w:noProof/>
        </w:rPr>
        <w:fldChar w:fldCharType="begin"/>
      </w:r>
      <w:r>
        <w:rPr>
          <w:noProof/>
        </w:rPr>
        <w:instrText xml:space="preserve"> PAGEREF _Toc22739057 \h </w:instrText>
      </w:r>
      <w:r>
        <w:rPr>
          <w:noProof/>
        </w:rPr>
      </w:r>
      <w:r>
        <w:rPr>
          <w:noProof/>
        </w:rPr>
        <w:fldChar w:fldCharType="separate"/>
      </w:r>
      <w:r>
        <w:rPr>
          <w:noProof/>
        </w:rPr>
        <w:t>14</w:t>
      </w:r>
      <w:r>
        <w:rPr>
          <w:noProof/>
        </w:rPr>
        <w:fldChar w:fldCharType="end"/>
      </w:r>
    </w:p>
    <w:p w14:paraId="1EDDE14A" w14:textId="2AF02F8A" w:rsidR="00A768ED" w:rsidRDefault="00A768ED">
      <w:pPr>
        <w:pStyle w:val="TOC3"/>
        <w:rPr>
          <w:rFonts w:asciiTheme="minorHAnsi" w:eastAsiaTheme="minorEastAsia" w:hAnsiTheme="minorHAnsi" w:cstheme="minorBidi"/>
          <w:noProof/>
          <w:sz w:val="22"/>
        </w:rPr>
      </w:pPr>
      <w:r>
        <w:rPr>
          <w:noProof/>
        </w:rPr>
        <w:t>No crumbling infrastructure:</w:t>
      </w:r>
      <w:r w:rsidR="00F4518E">
        <w:rPr>
          <w:noProof/>
        </w:rPr>
        <w:t xml:space="preserve"> </w:t>
      </w:r>
      <w:r>
        <w:rPr>
          <w:noProof/>
        </w:rPr>
        <w:t>US highways and bridges are doing fine</w:t>
      </w:r>
      <w:r>
        <w:rPr>
          <w:noProof/>
        </w:rPr>
        <w:tab/>
      </w:r>
      <w:r>
        <w:rPr>
          <w:noProof/>
        </w:rPr>
        <w:fldChar w:fldCharType="begin"/>
      </w:r>
      <w:r>
        <w:rPr>
          <w:noProof/>
        </w:rPr>
        <w:instrText xml:space="preserve"> PAGEREF _Toc22739058 \h </w:instrText>
      </w:r>
      <w:r>
        <w:rPr>
          <w:noProof/>
        </w:rPr>
      </w:r>
      <w:r>
        <w:rPr>
          <w:noProof/>
        </w:rPr>
        <w:fldChar w:fldCharType="separate"/>
      </w:r>
      <w:r>
        <w:rPr>
          <w:noProof/>
        </w:rPr>
        <w:t>14</w:t>
      </w:r>
      <w:r>
        <w:rPr>
          <w:noProof/>
        </w:rPr>
        <w:fldChar w:fldCharType="end"/>
      </w:r>
    </w:p>
    <w:p w14:paraId="4118863C" w14:textId="7575FD64" w:rsidR="00A768ED" w:rsidRDefault="00A768ED">
      <w:pPr>
        <w:pStyle w:val="TOC3"/>
        <w:rPr>
          <w:rFonts w:asciiTheme="minorHAnsi" w:eastAsiaTheme="minorEastAsia" w:hAnsiTheme="minorHAnsi" w:cstheme="minorBidi"/>
          <w:noProof/>
          <w:sz w:val="22"/>
        </w:rPr>
      </w:pPr>
      <w:r>
        <w:rPr>
          <w:noProof/>
        </w:rPr>
        <w:t>No pothole problem:</w:t>
      </w:r>
      <w:r w:rsidR="00F4518E">
        <w:rPr>
          <w:noProof/>
        </w:rPr>
        <w:t xml:space="preserve"> </w:t>
      </w:r>
      <w:r>
        <w:rPr>
          <w:noProof/>
        </w:rPr>
        <w:t>Highways are getting smoother in Status Quo.</w:t>
      </w:r>
      <w:r w:rsidR="00F4518E">
        <w:rPr>
          <w:noProof/>
        </w:rPr>
        <w:t xml:space="preserve"> </w:t>
      </w:r>
      <w:r>
        <w:rPr>
          <w:noProof/>
        </w:rPr>
        <w:t>Substantial improvement since 1989</w:t>
      </w:r>
      <w:r>
        <w:rPr>
          <w:noProof/>
        </w:rPr>
        <w:tab/>
      </w:r>
      <w:r>
        <w:rPr>
          <w:noProof/>
        </w:rPr>
        <w:fldChar w:fldCharType="begin"/>
      </w:r>
      <w:r>
        <w:rPr>
          <w:noProof/>
        </w:rPr>
        <w:instrText xml:space="preserve"> PAGEREF _Toc22739059 \h </w:instrText>
      </w:r>
      <w:r>
        <w:rPr>
          <w:noProof/>
        </w:rPr>
      </w:r>
      <w:r>
        <w:rPr>
          <w:noProof/>
        </w:rPr>
        <w:fldChar w:fldCharType="separate"/>
      </w:r>
      <w:r>
        <w:rPr>
          <w:noProof/>
        </w:rPr>
        <w:t>15</w:t>
      </w:r>
      <w:r>
        <w:rPr>
          <w:noProof/>
        </w:rPr>
        <w:fldChar w:fldCharType="end"/>
      </w:r>
    </w:p>
    <w:p w14:paraId="64E28808" w14:textId="1F28E6AA" w:rsidR="00A768ED" w:rsidRDefault="00A768ED">
      <w:pPr>
        <w:pStyle w:val="TOC3"/>
        <w:rPr>
          <w:rFonts w:asciiTheme="minorHAnsi" w:eastAsiaTheme="minorEastAsia" w:hAnsiTheme="minorHAnsi" w:cstheme="minorBidi"/>
          <w:noProof/>
          <w:sz w:val="22"/>
        </w:rPr>
      </w:pPr>
      <w:r>
        <w:rPr>
          <w:noProof/>
        </w:rPr>
        <w:t>A/T “Reduced infrastructure spending = lost jobs” – Not when the spending is financed by deficits</w:t>
      </w:r>
      <w:r>
        <w:rPr>
          <w:noProof/>
        </w:rPr>
        <w:tab/>
      </w:r>
      <w:r>
        <w:rPr>
          <w:noProof/>
        </w:rPr>
        <w:fldChar w:fldCharType="begin"/>
      </w:r>
      <w:r>
        <w:rPr>
          <w:noProof/>
        </w:rPr>
        <w:instrText xml:space="preserve"> PAGEREF _Toc22739060 \h </w:instrText>
      </w:r>
      <w:r>
        <w:rPr>
          <w:noProof/>
        </w:rPr>
      </w:r>
      <w:r>
        <w:rPr>
          <w:noProof/>
        </w:rPr>
        <w:fldChar w:fldCharType="separate"/>
      </w:r>
      <w:r>
        <w:rPr>
          <w:noProof/>
        </w:rPr>
        <w:t>15</w:t>
      </w:r>
      <w:r>
        <w:rPr>
          <w:noProof/>
        </w:rPr>
        <w:fldChar w:fldCharType="end"/>
      </w:r>
    </w:p>
    <w:p w14:paraId="61898BBF" w14:textId="3FE191BC" w:rsidR="00A768ED" w:rsidRDefault="00A768ED">
      <w:pPr>
        <w:pStyle w:val="TOC3"/>
        <w:rPr>
          <w:rFonts w:asciiTheme="minorHAnsi" w:eastAsiaTheme="minorEastAsia" w:hAnsiTheme="minorHAnsi" w:cstheme="minorBidi"/>
          <w:noProof/>
          <w:sz w:val="22"/>
        </w:rPr>
      </w:pPr>
      <w:r>
        <w:rPr>
          <w:noProof/>
        </w:rPr>
        <w:t>Obama’s “deteriorating” infrastructure stats are misleading: Includes things that aren’t part of the federal highway program</w:t>
      </w:r>
      <w:r>
        <w:rPr>
          <w:noProof/>
        </w:rPr>
        <w:tab/>
      </w:r>
      <w:r>
        <w:rPr>
          <w:noProof/>
        </w:rPr>
        <w:fldChar w:fldCharType="begin"/>
      </w:r>
      <w:r>
        <w:rPr>
          <w:noProof/>
        </w:rPr>
        <w:instrText xml:space="preserve"> PAGEREF _Toc22739061 \h </w:instrText>
      </w:r>
      <w:r>
        <w:rPr>
          <w:noProof/>
        </w:rPr>
      </w:r>
      <w:r>
        <w:rPr>
          <w:noProof/>
        </w:rPr>
        <w:fldChar w:fldCharType="separate"/>
      </w:r>
      <w:r>
        <w:rPr>
          <w:noProof/>
        </w:rPr>
        <w:t>15</w:t>
      </w:r>
      <w:r>
        <w:rPr>
          <w:noProof/>
        </w:rPr>
        <w:fldChar w:fldCharType="end"/>
      </w:r>
    </w:p>
    <w:p w14:paraId="74C30D5A" w14:textId="3DA22E7C" w:rsidR="00A768ED" w:rsidRDefault="00A768ED">
      <w:pPr>
        <w:pStyle w:val="TOC3"/>
        <w:rPr>
          <w:rFonts w:asciiTheme="minorHAnsi" w:eastAsiaTheme="minorEastAsia" w:hAnsiTheme="minorHAnsi" w:cstheme="minorBidi"/>
          <w:noProof/>
          <w:sz w:val="22"/>
        </w:rPr>
      </w:pPr>
      <w:r>
        <w:rPr>
          <w:noProof/>
        </w:rPr>
        <w:t>“10% of bridges are deficient” – Doesn’t mean anything</w:t>
      </w:r>
      <w:r>
        <w:rPr>
          <w:noProof/>
        </w:rPr>
        <w:tab/>
      </w:r>
      <w:r>
        <w:rPr>
          <w:noProof/>
        </w:rPr>
        <w:fldChar w:fldCharType="begin"/>
      </w:r>
      <w:r>
        <w:rPr>
          <w:noProof/>
        </w:rPr>
        <w:instrText xml:space="preserve"> PAGEREF _Toc22739062 \h </w:instrText>
      </w:r>
      <w:r>
        <w:rPr>
          <w:noProof/>
        </w:rPr>
      </w:r>
      <w:r>
        <w:rPr>
          <w:noProof/>
        </w:rPr>
        <w:fldChar w:fldCharType="separate"/>
      </w:r>
      <w:r>
        <w:rPr>
          <w:noProof/>
        </w:rPr>
        <w:t>15</w:t>
      </w:r>
      <w:r>
        <w:rPr>
          <w:noProof/>
        </w:rPr>
        <w:fldChar w:fldCharType="end"/>
      </w:r>
    </w:p>
    <w:p w14:paraId="79E43645" w14:textId="4E8DDD8C" w:rsidR="00A768ED" w:rsidRDefault="00A768ED">
      <w:pPr>
        <w:pStyle w:val="TOC3"/>
        <w:rPr>
          <w:rFonts w:asciiTheme="minorHAnsi" w:eastAsiaTheme="minorEastAsia" w:hAnsiTheme="minorHAnsi" w:cstheme="minorBidi"/>
          <w:noProof/>
          <w:sz w:val="22"/>
        </w:rPr>
      </w:pPr>
      <w:r>
        <w:rPr>
          <w:noProof/>
        </w:rPr>
        <w:t>A/T “Bypass Davis-Bacon Act” – D-B is unworkable and unnecessary</w:t>
      </w:r>
      <w:r>
        <w:rPr>
          <w:noProof/>
        </w:rPr>
        <w:tab/>
      </w:r>
      <w:r>
        <w:rPr>
          <w:noProof/>
        </w:rPr>
        <w:fldChar w:fldCharType="begin"/>
      </w:r>
      <w:r>
        <w:rPr>
          <w:noProof/>
        </w:rPr>
        <w:instrText xml:space="preserve"> PAGEREF _Toc22739063 \h </w:instrText>
      </w:r>
      <w:r>
        <w:rPr>
          <w:noProof/>
        </w:rPr>
      </w:r>
      <w:r>
        <w:rPr>
          <w:noProof/>
        </w:rPr>
        <w:fldChar w:fldCharType="separate"/>
      </w:r>
      <w:r>
        <w:rPr>
          <w:noProof/>
        </w:rPr>
        <w:t>15</w:t>
      </w:r>
      <w:r>
        <w:rPr>
          <w:noProof/>
        </w:rPr>
        <w:fldChar w:fldCharType="end"/>
      </w:r>
    </w:p>
    <w:p w14:paraId="4302E994" w14:textId="6B7DF191" w:rsidR="00A768ED" w:rsidRDefault="00A768ED">
      <w:pPr>
        <w:pStyle w:val="TOC3"/>
        <w:rPr>
          <w:rFonts w:asciiTheme="minorHAnsi" w:eastAsiaTheme="minorEastAsia" w:hAnsiTheme="minorHAnsi" w:cstheme="minorBidi"/>
          <w:noProof/>
          <w:sz w:val="22"/>
        </w:rPr>
      </w:pPr>
      <w:r>
        <w:rPr>
          <w:noProof/>
        </w:rPr>
        <w:t>A/T “Lose beneficial externalities of extra road construction” – Most road externalities are negative</w:t>
      </w:r>
      <w:r>
        <w:rPr>
          <w:noProof/>
        </w:rPr>
        <w:tab/>
      </w:r>
      <w:r>
        <w:rPr>
          <w:noProof/>
        </w:rPr>
        <w:fldChar w:fldCharType="begin"/>
      </w:r>
      <w:r>
        <w:rPr>
          <w:noProof/>
        </w:rPr>
        <w:instrText xml:space="preserve"> PAGEREF _Toc22739064 \h </w:instrText>
      </w:r>
      <w:r>
        <w:rPr>
          <w:noProof/>
        </w:rPr>
      </w:r>
      <w:r>
        <w:rPr>
          <w:noProof/>
        </w:rPr>
        <w:fldChar w:fldCharType="separate"/>
      </w:r>
      <w:r>
        <w:rPr>
          <w:noProof/>
        </w:rPr>
        <w:t>16</w:t>
      </w:r>
      <w:r>
        <w:rPr>
          <w:noProof/>
        </w:rPr>
        <w:fldChar w:fldCharType="end"/>
      </w:r>
    </w:p>
    <w:p w14:paraId="61C7BDFC" w14:textId="4E06210C" w:rsidR="00A768ED" w:rsidRDefault="00A768ED">
      <w:pPr>
        <w:pStyle w:val="TOC3"/>
        <w:rPr>
          <w:rFonts w:asciiTheme="minorHAnsi" w:eastAsiaTheme="minorEastAsia" w:hAnsiTheme="minorHAnsi" w:cstheme="minorBidi"/>
          <w:noProof/>
          <w:sz w:val="22"/>
        </w:rPr>
      </w:pPr>
      <w:r>
        <w:rPr>
          <w:noProof/>
        </w:rPr>
        <w:t>A/T “Need federal leadership for good roads” - Federal highway spending fails to meet US transportation needs</w:t>
      </w:r>
      <w:r>
        <w:rPr>
          <w:noProof/>
        </w:rPr>
        <w:tab/>
      </w:r>
      <w:r>
        <w:rPr>
          <w:noProof/>
        </w:rPr>
        <w:fldChar w:fldCharType="begin"/>
      </w:r>
      <w:r>
        <w:rPr>
          <w:noProof/>
        </w:rPr>
        <w:instrText xml:space="preserve"> PAGEREF _Toc22739065 \h </w:instrText>
      </w:r>
      <w:r>
        <w:rPr>
          <w:noProof/>
        </w:rPr>
      </w:r>
      <w:r>
        <w:rPr>
          <w:noProof/>
        </w:rPr>
        <w:fldChar w:fldCharType="separate"/>
      </w:r>
      <w:r>
        <w:rPr>
          <w:noProof/>
        </w:rPr>
        <w:t>16</w:t>
      </w:r>
      <w:r>
        <w:rPr>
          <w:noProof/>
        </w:rPr>
        <w:fldChar w:fldCharType="end"/>
      </w:r>
    </w:p>
    <w:p w14:paraId="46D069FA" w14:textId="32CA5378" w:rsidR="00A768ED" w:rsidRDefault="00A768ED">
      <w:pPr>
        <w:pStyle w:val="TOC3"/>
        <w:rPr>
          <w:rFonts w:asciiTheme="minorHAnsi" w:eastAsiaTheme="minorEastAsia" w:hAnsiTheme="minorHAnsi" w:cstheme="minorBidi"/>
          <w:noProof/>
          <w:sz w:val="22"/>
        </w:rPr>
      </w:pPr>
      <w:r>
        <w:rPr>
          <w:noProof/>
        </w:rPr>
        <w:t>A/T “Lose mass transit subsidies” – Turn:</w:t>
      </w:r>
      <w:r w:rsidR="00F4518E">
        <w:rPr>
          <w:noProof/>
        </w:rPr>
        <w:t xml:space="preserve"> </w:t>
      </w:r>
      <w:r>
        <w:rPr>
          <w:noProof/>
        </w:rPr>
        <w:t>States would do mass transit better WITHOUT federal money</w:t>
      </w:r>
      <w:r>
        <w:rPr>
          <w:noProof/>
        </w:rPr>
        <w:tab/>
      </w:r>
      <w:r>
        <w:rPr>
          <w:noProof/>
        </w:rPr>
        <w:fldChar w:fldCharType="begin"/>
      </w:r>
      <w:r>
        <w:rPr>
          <w:noProof/>
        </w:rPr>
        <w:instrText xml:space="preserve"> PAGEREF _Toc22739066 \h </w:instrText>
      </w:r>
      <w:r>
        <w:rPr>
          <w:noProof/>
        </w:rPr>
      </w:r>
      <w:r>
        <w:rPr>
          <w:noProof/>
        </w:rPr>
        <w:fldChar w:fldCharType="separate"/>
      </w:r>
      <w:r>
        <w:rPr>
          <w:noProof/>
        </w:rPr>
        <w:t>16</w:t>
      </w:r>
      <w:r>
        <w:rPr>
          <w:noProof/>
        </w:rPr>
        <w:fldChar w:fldCharType="end"/>
      </w:r>
    </w:p>
    <w:p w14:paraId="447E7835" w14:textId="34C0AF21" w:rsidR="00A768ED" w:rsidRDefault="00A768ED">
      <w:pPr>
        <w:pStyle w:val="TOC3"/>
        <w:rPr>
          <w:rFonts w:asciiTheme="minorHAnsi" w:eastAsiaTheme="minorEastAsia" w:hAnsiTheme="minorHAnsi" w:cstheme="minorBidi"/>
          <w:noProof/>
          <w:sz w:val="22"/>
        </w:rPr>
      </w:pPr>
      <w:r>
        <w:rPr>
          <w:noProof/>
        </w:rPr>
        <w:t>A/T “Lose mass transit subsidies” – Ghost trains.</w:t>
      </w:r>
      <w:r w:rsidR="00F4518E">
        <w:rPr>
          <w:noProof/>
        </w:rPr>
        <w:t xml:space="preserve"> </w:t>
      </w:r>
      <w:r>
        <w:rPr>
          <w:noProof/>
        </w:rPr>
        <w:t>Almost nobody uses mass transit any more</w:t>
      </w:r>
      <w:r>
        <w:rPr>
          <w:noProof/>
        </w:rPr>
        <w:tab/>
      </w:r>
      <w:r>
        <w:rPr>
          <w:noProof/>
        </w:rPr>
        <w:fldChar w:fldCharType="begin"/>
      </w:r>
      <w:r>
        <w:rPr>
          <w:noProof/>
        </w:rPr>
        <w:instrText xml:space="preserve"> PAGEREF _Toc22739067 \h </w:instrText>
      </w:r>
      <w:r>
        <w:rPr>
          <w:noProof/>
        </w:rPr>
      </w:r>
      <w:r>
        <w:rPr>
          <w:noProof/>
        </w:rPr>
        <w:fldChar w:fldCharType="separate"/>
      </w:r>
      <w:r>
        <w:rPr>
          <w:noProof/>
        </w:rPr>
        <w:t>16</w:t>
      </w:r>
      <w:r>
        <w:rPr>
          <w:noProof/>
        </w:rPr>
        <w:fldChar w:fldCharType="end"/>
      </w:r>
    </w:p>
    <w:p w14:paraId="029270D7" w14:textId="7EF80D4B" w:rsidR="00AF1D3F" w:rsidRDefault="00DE0722" w:rsidP="00F4518E">
      <w:pPr>
        <w:pStyle w:val="TOC2"/>
        <w:sectPr w:rsidR="00AF1D3F" w:rsidSect="00AF1D3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r>
        <w:rPr>
          <w:noProof/>
        </w:rPr>
        <w:fldChar w:fldCharType="end"/>
      </w:r>
    </w:p>
    <w:p w14:paraId="7D7F10E5" w14:textId="00CB26AD" w:rsidR="00C87F85" w:rsidRDefault="008954DF" w:rsidP="00BC5EFB">
      <w:pPr>
        <w:pStyle w:val="Title2"/>
      </w:pPr>
      <w:bookmarkStart w:id="1" w:name="_Toc22739008"/>
      <w:r>
        <w:lastRenderedPageBreak/>
        <w:t>END OF THE ROAD</w:t>
      </w:r>
      <w:r w:rsidR="00C87F85" w:rsidRPr="00B964DA">
        <w:t xml:space="preserve">: </w:t>
      </w:r>
      <w:r w:rsidR="0011293F">
        <w:t>Abolish the Federal Gasoline Tax</w:t>
      </w:r>
      <w:bookmarkEnd w:id="1"/>
    </w:p>
    <w:p w14:paraId="04E77F8A" w14:textId="4FB53A0B" w:rsidR="007A58D8" w:rsidRPr="0011293F" w:rsidRDefault="00C419C9" w:rsidP="0011293F">
      <w:pPr>
        <w:pStyle w:val="Constructive"/>
        <w:spacing w:line="240" w:lineRule="auto"/>
      </w:pPr>
      <w:r w:rsidRPr="0011293F">
        <w:t xml:space="preserve">If you’re frustrated by </w:t>
      </w:r>
      <w:r w:rsidR="008808D7" w:rsidRPr="0011293F">
        <w:t>traffic jams</w:t>
      </w:r>
      <w:r w:rsidRPr="0011293F">
        <w:t xml:space="preserve"> or poor maintenance, a big reason is that </w:t>
      </w:r>
      <w:r w:rsidR="00C1036F" w:rsidRPr="0011293F">
        <w:t>highway funding</w:t>
      </w:r>
      <w:r w:rsidRPr="0011293F">
        <w:t xml:space="preserve"> takes an unnecessary and wasteful detour through </w:t>
      </w:r>
      <w:r w:rsidR="00C1036F" w:rsidRPr="0011293F">
        <w:t xml:space="preserve">the congestion of </w:t>
      </w:r>
      <w:r w:rsidRPr="0011293F">
        <w:t>Washington</w:t>
      </w:r>
      <w:r w:rsidR="00C1036F" w:rsidRPr="0011293F">
        <w:t xml:space="preserve"> DC</w:t>
      </w:r>
      <w:r w:rsidRPr="0011293F">
        <w:t>.</w:t>
      </w:r>
      <w:r w:rsidR="00F4518E">
        <w:t xml:space="preserve"> </w:t>
      </w:r>
      <w:r w:rsidR="003C43A2" w:rsidRPr="0011293F">
        <w:t>Please join my partner and me as we affirm that</w:t>
      </w:r>
      <w:r w:rsidR="0011293F" w:rsidRPr="0011293F">
        <w:rPr>
          <w:rStyle w:val="Emphasis"/>
          <w:i w:val="0"/>
          <w:iCs w:val="0"/>
        </w:rPr>
        <w:t xml:space="preserve"> The United States Federal Government should significantly reform its energy policy.</w:t>
      </w:r>
    </w:p>
    <w:p w14:paraId="6CDB5FFF" w14:textId="77777777" w:rsidR="00CD2A66" w:rsidRPr="006549D2" w:rsidRDefault="00CD2A66" w:rsidP="006549D2">
      <w:pPr>
        <w:pStyle w:val="Contention1"/>
      </w:pPr>
      <w:bookmarkStart w:id="2" w:name="_Toc22739009"/>
      <w:r w:rsidRPr="006549D2">
        <w:t>OBSERVATION 1. We offer the following DEFINITIONS.</w:t>
      </w:r>
      <w:bookmarkEnd w:id="2"/>
    </w:p>
    <w:p w14:paraId="13093A69" w14:textId="49F3FB61" w:rsidR="00830AAB" w:rsidRDefault="00FE45F1" w:rsidP="00830AAB">
      <w:pPr>
        <w:pStyle w:val="Constructive"/>
        <w:rPr>
          <w:rStyle w:val="ssens"/>
          <w:b/>
        </w:rPr>
      </w:pPr>
      <w:r w:rsidRPr="00FE45F1">
        <w:rPr>
          <w:b/>
        </w:rPr>
        <w:t>Policy</w:t>
      </w:r>
      <w:r>
        <w:t>:</w:t>
      </w:r>
      <w:r w:rsidR="00F4518E">
        <w:t xml:space="preserve"> </w:t>
      </w:r>
      <w:r>
        <w:t>“</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830AAB">
        <w:rPr>
          <w:rStyle w:val="ssens"/>
          <w:i/>
          <w:u w:val="single"/>
        </w:rPr>
        <w:t>9</w:t>
      </w:r>
      <w:r w:rsidRPr="00FE45F1">
        <w:rPr>
          <w:rStyle w:val="ssens"/>
          <w:i/>
        </w:rPr>
        <w:t xml:space="preserve"> </w:t>
      </w:r>
      <w:hyperlink r:id="rId14" w:history="1">
        <w:r w:rsidRPr="00EF68EB">
          <w:rPr>
            <w:rStyle w:val="Hyperlink"/>
            <w:i/>
          </w:rPr>
          <w:t>http://www.merriam-webster.com/dictionary/policy</w:t>
        </w:r>
      </w:hyperlink>
      <w:r>
        <w:rPr>
          <w:rStyle w:val="ssens"/>
        </w:rPr>
        <w:t>)</w:t>
      </w:r>
      <w:r w:rsidR="00C72F5D">
        <w:rPr>
          <w:rStyle w:val="ssens"/>
        </w:rPr>
        <w:br/>
      </w:r>
      <w:r w:rsidR="00830AAB">
        <w:rPr>
          <w:rStyle w:val="ssens"/>
          <w:b/>
        </w:rPr>
        <w:br/>
        <w:t>Significant:</w:t>
      </w:r>
      <w:r w:rsidR="00F4518E">
        <w:rPr>
          <w:rStyle w:val="ssens"/>
          <w:b/>
        </w:rPr>
        <w:t xml:space="preserve"> </w:t>
      </w:r>
      <w:r w:rsidR="00830AAB">
        <w:rPr>
          <w:rStyle w:val="ssens"/>
          <w:b/>
        </w:rPr>
        <w:t>“</w:t>
      </w:r>
      <w:r w:rsidR="00830AAB">
        <w:rPr>
          <w:rStyle w:val="dttext"/>
        </w:rPr>
        <w:t>of a noticeably or measurably large amount” (</w:t>
      </w:r>
      <w:r w:rsidR="00830AAB" w:rsidRPr="00830AAB">
        <w:rPr>
          <w:rStyle w:val="dttext"/>
          <w:i/>
          <w:u w:val="single"/>
        </w:rPr>
        <w:t>Merriam Webster</w:t>
      </w:r>
      <w:r w:rsidR="00830AAB" w:rsidRPr="00830AAB">
        <w:rPr>
          <w:rStyle w:val="dttext"/>
          <w:i/>
        </w:rPr>
        <w:t xml:space="preserve"> Online Dict. </w:t>
      </w:r>
      <w:r w:rsidR="00830AAB">
        <w:rPr>
          <w:rStyle w:val="dttext"/>
          <w:i/>
        </w:rPr>
        <w:t>c</w:t>
      </w:r>
      <w:r w:rsidR="00830AAB" w:rsidRPr="00830AAB">
        <w:rPr>
          <w:rStyle w:val="dttext"/>
          <w:i/>
        </w:rPr>
        <w:t xml:space="preserve">opyright </w:t>
      </w:r>
      <w:r w:rsidR="00830AAB" w:rsidRPr="00830AAB">
        <w:rPr>
          <w:rStyle w:val="dttext"/>
          <w:i/>
          <w:u w:val="single"/>
        </w:rPr>
        <w:t>2019</w:t>
      </w:r>
      <w:r w:rsidR="00830AAB" w:rsidRPr="00830AAB">
        <w:rPr>
          <w:rStyle w:val="dttext"/>
          <w:i/>
        </w:rPr>
        <w:t xml:space="preserve"> </w:t>
      </w:r>
      <w:hyperlink r:id="rId15" w:history="1">
        <w:r w:rsidR="00830AAB" w:rsidRPr="00830AAB">
          <w:rPr>
            <w:rStyle w:val="Hyperlink"/>
            <w:i/>
          </w:rPr>
          <w:t>https://www.merriam-webster.com/dictionary/significant</w:t>
        </w:r>
      </w:hyperlink>
      <w:r w:rsidR="00830AAB" w:rsidRPr="00830AAB">
        <w:rPr>
          <w:rStyle w:val="dttext"/>
          <w:i/>
        </w:rPr>
        <w:t xml:space="preserve">) </w:t>
      </w:r>
    </w:p>
    <w:p w14:paraId="627DCA46" w14:textId="39957541" w:rsidR="00D01CA7" w:rsidRDefault="00CD2A66" w:rsidP="00830AAB">
      <w:pPr>
        <w:pStyle w:val="Contention1"/>
      </w:pPr>
      <w:bookmarkStart w:id="3" w:name="_Toc22739010"/>
      <w:r>
        <w:t>OBSERVATION 2.</w:t>
      </w:r>
      <w:r w:rsidR="00F4518E">
        <w:t xml:space="preserve"> </w:t>
      </w:r>
      <w:r>
        <w:t xml:space="preserve">INHERENCY, </w:t>
      </w:r>
      <w:r w:rsidR="00310195">
        <w:t xml:space="preserve">or </w:t>
      </w:r>
      <w:r>
        <w:t>the structure of the Status Quo.</w:t>
      </w:r>
      <w:r w:rsidR="00F4518E">
        <w:t xml:space="preserve"> </w:t>
      </w:r>
      <w:r w:rsidR="004C3EBA">
        <w:t>One key Fact:</w:t>
      </w:r>
      <w:bookmarkEnd w:id="3"/>
    </w:p>
    <w:p w14:paraId="49E64C2F" w14:textId="1E4F97E2" w:rsidR="00310195" w:rsidRDefault="004C3EBA" w:rsidP="00310195">
      <w:pPr>
        <w:pStyle w:val="Contention2"/>
      </w:pPr>
      <w:bookmarkStart w:id="4" w:name="_Toc22739011"/>
      <w:r>
        <w:t>Federal</w:t>
      </w:r>
      <w:r w:rsidR="005C2EC5">
        <w:t xml:space="preserve"> </w:t>
      </w:r>
      <w:r>
        <w:t>m</w:t>
      </w:r>
      <w:r w:rsidR="00830AAB">
        <w:t>otor vehicle fuel taxes</w:t>
      </w:r>
      <w:r w:rsidR="005C2EC5">
        <w:t>.</w:t>
      </w:r>
      <w:r w:rsidR="00F4518E">
        <w:t xml:space="preserve"> </w:t>
      </w:r>
      <w:r w:rsidR="005C2EC5">
        <w:t xml:space="preserve">Federal </w:t>
      </w:r>
      <w:r w:rsidR="00830AAB">
        <w:t>taxes on motor vehicle fuels fund the Highway Trust Fund, or</w:t>
      </w:r>
      <w:r w:rsidR="00F4518E">
        <w:t xml:space="preserve"> </w:t>
      </w:r>
      <w:r w:rsidR="005C2EC5">
        <w:t>HTF</w:t>
      </w:r>
      <w:bookmarkEnd w:id="4"/>
    </w:p>
    <w:p w14:paraId="132BF81F" w14:textId="1D689FD9" w:rsidR="00830AAB" w:rsidRDefault="00830AAB" w:rsidP="00830AAB">
      <w:pPr>
        <w:pStyle w:val="Citation3"/>
      </w:pPr>
      <w:bookmarkStart w:id="5" w:name="_Toc23079051"/>
      <w:r w:rsidRPr="00AC055E">
        <w:rPr>
          <w:u w:val="single"/>
        </w:rPr>
        <w:t>Tax Policy Center 2018</w:t>
      </w:r>
      <w:r>
        <w:t xml:space="preserve"> (non-profit research organization funded by the Urban Institute and the Brookings Institution) Key Elements of the U.S. Tax System (ethical note: the article is undated but references materials published in 2018)</w:t>
      </w:r>
      <w:r w:rsidR="00F4518E">
        <w:t xml:space="preserve"> </w:t>
      </w:r>
      <w:hyperlink r:id="rId16" w:history="1">
        <w:r>
          <w:rPr>
            <w:rStyle w:val="Hyperlink"/>
          </w:rPr>
          <w:t>https://www.taxpolicycenter.org/briefing-book/what-highway-trust-fund-and-how-it-financed</w:t>
        </w:r>
        <w:bookmarkEnd w:id="5"/>
      </w:hyperlink>
    </w:p>
    <w:p w14:paraId="1E21EDB8" w14:textId="29E18EE5" w:rsidR="00AC055E" w:rsidRPr="00AC055E" w:rsidRDefault="00830AAB" w:rsidP="00AC055E">
      <w:pPr>
        <w:pStyle w:val="Evidence"/>
        <w:rPr>
          <w:shd w:val="clear" w:color="auto" w:fill="FFFFFF"/>
        </w:rPr>
      </w:pPr>
      <w:r w:rsidRPr="00AC055E">
        <w:rPr>
          <w:u w:val="single"/>
          <w:shd w:val="clear" w:color="auto" w:fill="FFFFFF"/>
        </w:rPr>
        <w:t>The Highway Trust Fund finances most federal government spending for highways and mass transit. Revenues for the trust fund come from transportation-related excise taxes, primarily federal taxes on gasoline and diesel fuel.</w:t>
      </w:r>
      <w:r>
        <w:rPr>
          <w:shd w:val="clear" w:color="auto" w:fill="FFFFFF"/>
        </w:rPr>
        <w:t xml:space="preserve"> In recent years, however, the trust fund has needed significant transfers of general revenues to remain solvent.</w:t>
      </w:r>
      <w:r w:rsidR="00AC055E">
        <w:rPr>
          <w:shd w:val="clear" w:color="auto" w:fill="FFFFFF"/>
        </w:rPr>
        <w:br/>
      </w:r>
      <w:r w:rsidR="00AC055E" w:rsidRPr="00AC055E">
        <w:rPr>
          <w:b/>
          <w:u w:val="single"/>
          <w:shd w:val="clear" w:color="auto" w:fill="FFFFFF"/>
        </w:rPr>
        <w:t>END QUOTE.</w:t>
      </w:r>
      <w:r w:rsidR="00F4518E">
        <w:rPr>
          <w:b/>
          <w:u w:val="single"/>
        </w:rPr>
        <w:t xml:space="preserve"> </w:t>
      </w:r>
      <w:r w:rsidR="00AC055E" w:rsidRPr="00AC055E">
        <w:rPr>
          <w:b/>
          <w:u w:val="single"/>
        </w:rPr>
        <w:t>They go on to say later in the same context QUOTE:</w:t>
      </w:r>
      <w:r w:rsidR="00AC055E">
        <w:rPr>
          <w:shd w:val="clear" w:color="auto" w:fill="FFFFFF"/>
        </w:rPr>
        <w:br/>
      </w:r>
      <w:r w:rsidR="00AC055E" w:rsidRPr="00AC055E">
        <w:rPr>
          <w:u w:val="single"/>
          <w:shd w:val="clear" w:color="auto" w:fill="FFFFFF"/>
        </w:rPr>
        <w:t>The Congressional Budget Office estimates that Highway Trust Fund tax revenue will total $41 billion in fiscal year 2018</w:t>
      </w:r>
      <w:r w:rsidR="00AC055E">
        <w:rPr>
          <w:shd w:val="clear" w:color="auto" w:fill="FFFFFF"/>
        </w:rPr>
        <w:t xml:space="preserve"> (figure 1). </w:t>
      </w:r>
      <w:r w:rsidR="00AC055E" w:rsidRPr="00AC055E">
        <w:rPr>
          <w:u w:val="single"/>
          <w:shd w:val="clear" w:color="auto" w:fill="FFFFFF"/>
        </w:rPr>
        <w:t>Revenue from the federal excise tax on gasoline ($25.7 billion) and diesel fuel ($9.9 billion) accounts for 87 percent of the total</w:t>
      </w:r>
      <w:r w:rsidR="00AC055E">
        <w:rPr>
          <w:shd w:val="clear" w:color="auto" w:fill="FFFFFF"/>
        </w:rPr>
        <w:t xml:space="preserve">. The remaining trust fund tax revenue comes from a sales tax on tractors and heavy trucks, an excise tax on tires for heavy vehicles, and an annual use tax on those vehicles. In addition to dedicated tax revenue, the trust fund receives a small amount of interest on trust fund reserves. </w:t>
      </w:r>
      <w:r w:rsidR="00AC055E" w:rsidRPr="00AC055E">
        <w:rPr>
          <w:u w:val="single"/>
          <w:shd w:val="clear" w:color="auto" w:fill="FFFFFF"/>
        </w:rPr>
        <w:t>The current tax rates are 18.4 cents per gallon for gasoline and ethanol-blended fuels and 24.4 cents per gallon for diesel</w:t>
      </w:r>
      <w:r w:rsidR="00AC055E">
        <w:rPr>
          <w:shd w:val="clear" w:color="auto" w:fill="FFFFFF"/>
        </w:rPr>
        <w:t xml:space="preserve"> (0.1 cent of each tax is dedicated to the Leaking Underground Storage Tank Trust Fund). </w:t>
      </w:r>
    </w:p>
    <w:p w14:paraId="5657AD45" w14:textId="26823FC9" w:rsidR="00CD2A66" w:rsidRDefault="00A5620C" w:rsidP="00EA283D">
      <w:pPr>
        <w:pStyle w:val="Contention1"/>
      </w:pPr>
      <w:bookmarkStart w:id="6" w:name="_Toc22739012"/>
      <w:r>
        <w:t>OBSERVATION 3.</w:t>
      </w:r>
      <w:r w:rsidR="00F4518E">
        <w:t xml:space="preserve"> </w:t>
      </w:r>
      <w:r w:rsidR="00CD2A66">
        <w:t>We offer the following PLAN</w:t>
      </w:r>
      <w:r w:rsidR="000255E0">
        <w:t xml:space="preserve"> </w:t>
      </w:r>
      <w:r w:rsidR="000332D0">
        <w:t>implemented by Congress and the President</w:t>
      </w:r>
      <w:bookmarkEnd w:id="6"/>
    </w:p>
    <w:p w14:paraId="4A68DBB1" w14:textId="2D318F46" w:rsidR="006D783C" w:rsidRPr="006D783C" w:rsidRDefault="00C419C9" w:rsidP="00276D6C">
      <w:pPr>
        <w:pStyle w:val="Case"/>
        <w:numPr>
          <w:ilvl w:val="0"/>
          <w:numId w:val="0"/>
        </w:numPr>
        <w:ind w:left="576"/>
      </w:pPr>
      <w:r w:rsidRPr="00C419C9">
        <w:t>1.</w:t>
      </w:r>
      <w:r w:rsidR="00F4518E">
        <w:t xml:space="preserve"> </w:t>
      </w:r>
      <w:r w:rsidR="00050479">
        <w:t xml:space="preserve">Congress votes to </w:t>
      </w:r>
      <w:r w:rsidR="00830AAB">
        <w:t>repeal federal excise</w:t>
      </w:r>
      <w:r w:rsidR="00050479">
        <w:t xml:space="preserve"> taxes</w:t>
      </w:r>
      <w:r w:rsidR="00830AAB">
        <w:t xml:space="preserve"> on motor vehicle fuels</w:t>
      </w:r>
      <w:r w:rsidRPr="00C419C9">
        <w:t>.</w:t>
      </w:r>
      <w:r>
        <w:t xml:space="preserve"> </w:t>
      </w:r>
      <w:r w:rsidR="003C43A2">
        <w:br/>
        <w:t>2.</w:t>
      </w:r>
      <w:r w:rsidR="00F4518E">
        <w:t xml:space="preserve"> </w:t>
      </w:r>
      <w:r>
        <w:t xml:space="preserve">No enforcement </w:t>
      </w:r>
      <w:r w:rsidR="00744E44">
        <w:t>nor funding, since Plan eliminates taxes and</w:t>
      </w:r>
      <w:r>
        <w:t xml:space="preserve"> functions of the federal government.</w:t>
      </w:r>
      <w:r w:rsidR="003C43A2">
        <w:t xml:space="preserve"> </w:t>
      </w:r>
      <w:r w:rsidR="00276D6C">
        <w:br/>
        <w:t>3.</w:t>
      </w:r>
      <w:r w:rsidR="00F4518E">
        <w:t xml:space="preserve"> </w:t>
      </w:r>
      <w:r w:rsidR="007F2CCF">
        <w:t>Timeline:</w:t>
      </w:r>
      <w:r w:rsidR="00F4518E">
        <w:t xml:space="preserve"> </w:t>
      </w:r>
      <w:r w:rsidR="007F2CCF">
        <w:t>No new projects funded starting the day after an Affirmative ballot.</w:t>
      </w:r>
      <w:r w:rsidR="00F4518E">
        <w:t xml:space="preserve"> </w:t>
      </w:r>
      <w:r w:rsidR="007F2CCF">
        <w:t>Existing projects completed and al</w:t>
      </w:r>
      <w:r w:rsidR="00C46B03">
        <w:t>l funding ends</w:t>
      </w:r>
      <w:r w:rsidR="00F4518E">
        <w:t xml:space="preserve"> </w:t>
      </w:r>
      <w:r w:rsidR="00C46B03">
        <w:t>by Sept 30, 2029</w:t>
      </w:r>
      <w:r w:rsidR="007F2CCF">
        <w:t>.</w:t>
      </w:r>
      <w:r w:rsidR="00F4518E">
        <w:t xml:space="preserve"> </w:t>
      </w:r>
      <w:r w:rsidR="007F2CCF">
        <w:t>Trust fund taxes terminate the same day.</w:t>
      </w:r>
      <w:r w:rsidR="00276D6C">
        <w:br/>
        <w:t>4.</w:t>
      </w:r>
      <w:r w:rsidR="00F4518E">
        <w:t xml:space="preserve"> </w:t>
      </w:r>
      <w:r w:rsidR="00276D6C">
        <w:t>Affirmative speeches may clarify</w:t>
      </w:r>
    </w:p>
    <w:p w14:paraId="6E73FB39" w14:textId="5660CEFE" w:rsidR="00B360F9" w:rsidRDefault="00566789" w:rsidP="00B360F9">
      <w:pPr>
        <w:pStyle w:val="Contention1"/>
      </w:pPr>
      <w:bookmarkStart w:id="7" w:name="_Toc22739013"/>
      <w:r>
        <w:lastRenderedPageBreak/>
        <w:t>OBSERVATION 4</w:t>
      </w:r>
      <w:r w:rsidR="00CD2A66">
        <w:t xml:space="preserve">. </w:t>
      </w:r>
      <w:bookmarkStart w:id="8" w:name="_Toc419226380"/>
      <w:r w:rsidR="00B360F9">
        <w:t>ADVANTAGES</w:t>
      </w:r>
      <w:bookmarkEnd w:id="7"/>
      <w:r w:rsidR="00B360F9">
        <w:t xml:space="preserve"> </w:t>
      </w:r>
      <w:bookmarkEnd w:id="8"/>
    </w:p>
    <w:p w14:paraId="7279A9F3" w14:textId="4A434827" w:rsidR="00B360F9" w:rsidRDefault="00B360F9" w:rsidP="00B360F9">
      <w:pPr>
        <w:pStyle w:val="Contention1"/>
      </w:pPr>
      <w:bookmarkStart w:id="9" w:name="_Toc419226381"/>
      <w:bookmarkStart w:id="10" w:name="_Toc22739014"/>
      <w:r>
        <w:t>ADVANTAGE 1.</w:t>
      </w:r>
      <w:r w:rsidR="00F4518E">
        <w:t xml:space="preserve"> </w:t>
      </w:r>
      <w:bookmarkEnd w:id="9"/>
      <w:r w:rsidR="005F60D3">
        <w:t>Lower taxpayer costs</w:t>
      </w:r>
      <w:bookmarkEnd w:id="10"/>
      <w:r w:rsidR="00F4518E">
        <w:t xml:space="preserve"> </w:t>
      </w:r>
    </w:p>
    <w:p w14:paraId="7118F5CF" w14:textId="5071417B" w:rsidR="005F60D3" w:rsidRDefault="005F60D3" w:rsidP="005F60D3">
      <w:pPr>
        <w:pStyle w:val="Contention2"/>
      </w:pPr>
      <w:bookmarkStart w:id="11" w:name="_Toc419226384"/>
      <w:bookmarkStart w:id="12" w:name="_Toc22739015"/>
      <w:bookmarkStart w:id="13" w:name="_Toc419226383"/>
      <w:r>
        <w:t xml:space="preserve">State management would </w:t>
      </w:r>
      <w:bookmarkEnd w:id="11"/>
      <w:r>
        <w:t>save money by removing costly federal mandates and spurring innovation and competition</w:t>
      </w:r>
      <w:bookmarkEnd w:id="12"/>
    </w:p>
    <w:p w14:paraId="659AE73B" w14:textId="47A73A60" w:rsidR="005F60D3" w:rsidRDefault="005F60D3" w:rsidP="005F60D3">
      <w:pPr>
        <w:pStyle w:val="Citation3"/>
        <w:rPr>
          <w:shd w:val="clear" w:color="auto" w:fill="FFFFFF"/>
        </w:rPr>
      </w:pPr>
      <w:bookmarkStart w:id="14" w:name="_Toc23079052"/>
      <w:r w:rsidRPr="009E60C3">
        <w:rPr>
          <w:u w:val="single"/>
        </w:rPr>
        <w:t xml:space="preserve">Dr. Veronique de </w:t>
      </w:r>
      <w:proofErr w:type="spellStart"/>
      <w:r w:rsidRPr="009E60C3">
        <w:rPr>
          <w:u w:val="single"/>
        </w:rPr>
        <w:t>Rugy</w:t>
      </w:r>
      <w:proofErr w:type="spellEnd"/>
      <w:r w:rsidRPr="009E60C3">
        <w:rPr>
          <w:u w:val="single"/>
        </w:rPr>
        <w:t xml:space="preserve"> 2015.</w:t>
      </w:r>
      <w:r w:rsidRPr="009E60C3">
        <w:t xml:space="preserve"> (PhD economics; senior research fellow at the </w:t>
      </w:r>
      <w:proofErr w:type="spellStart"/>
      <w:r w:rsidRPr="009E60C3">
        <w:t>Mercatus</w:t>
      </w:r>
      <w:proofErr w:type="spellEnd"/>
      <w:r w:rsidRPr="009E60C3">
        <w:t xml:space="preserve"> Center at George Mason University) 2 Feb 2015 “The Federal Gasoline Tax Should Be Abolished, Not Increased</w:t>
      </w:r>
      <w:r>
        <w:rPr>
          <w:shd w:val="clear" w:color="auto" w:fill="FFFFFF"/>
        </w:rPr>
        <w:t>“</w:t>
      </w:r>
      <w:r w:rsidR="00F4518E">
        <w:rPr>
          <w:shd w:val="clear" w:color="auto" w:fill="FFFFFF"/>
        </w:rPr>
        <w:t xml:space="preserve"> </w:t>
      </w:r>
      <w:hyperlink r:id="rId17" w:history="1">
        <w:r w:rsidR="00F4518E" w:rsidRPr="0012518A">
          <w:rPr>
            <w:rStyle w:val="Hyperlink"/>
            <w:shd w:val="clear" w:color="auto" w:fill="FFFFFF"/>
          </w:rPr>
          <w:t>http://mercatus.org/publication/federal-gasoline-tax-should-be-abolished-not-increased</w:t>
        </w:r>
        <w:bookmarkEnd w:id="14"/>
      </w:hyperlink>
      <w:r w:rsidR="00F4518E">
        <w:rPr>
          <w:shd w:val="clear" w:color="auto" w:fill="FFFFFF"/>
        </w:rPr>
        <w:t xml:space="preserve"> </w:t>
      </w:r>
    </w:p>
    <w:p w14:paraId="02A5A4F8" w14:textId="77777777" w:rsidR="005F60D3" w:rsidRDefault="005F60D3" w:rsidP="005F60D3">
      <w:pPr>
        <w:pStyle w:val="Evidence"/>
      </w:pPr>
      <w:r w:rsidRPr="009E60C3">
        <w:t>Better yet, any reluctance on the part of state policymakers to seek major increases in their state’s gas tax would create an incentive to experiment with alternative forms of financing infrastructure, including getting the private sector more involved. The beauty of allowing the states to re-assume responsibility for infrastructure policy is that it would encourage innovation and competition. The states would also be free of the federal mandates that come with receiving funds from the federal government. For example, </w:t>
      </w:r>
      <w:hyperlink r:id="rId18" w:history="1">
        <w:r w:rsidRPr="009E60C3">
          <w:rPr>
            <w:rStyle w:val="Hyperlink"/>
            <w:color w:val="000000"/>
            <w:u w:val="none"/>
          </w:rPr>
          <w:t>federal Davis-Bacon rules</w:t>
        </w:r>
      </w:hyperlink>
      <w:r w:rsidRPr="009E60C3">
        <w:rPr>
          <w:rStyle w:val="apple-converted-space"/>
        </w:rPr>
        <w:t> </w:t>
      </w:r>
      <w:r w:rsidRPr="009E60C3">
        <w:t>require workers on federally funding projects to be paid the typically higher “prevailing wage,” which unnecessarily increases the cost of projects by approximately 10 percent.</w:t>
      </w:r>
    </w:p>
    <w:p w14:paraId="74EE45C2" w14:textId="02AAB071" w:rsidR="00B360F9" w:rsidRDefault="00B360F9" w:rsidP="00B360F9">
      <w:pPr>
        <w:pStyle w:val="Contention1"/>
      </w:pPr>
      <w:bookmarkStart w:id="15" w:name="_Toc22739016"/>
      <w:r>
        <w:t>ADVANTAGES 2</w:t>
      </w:r>
      <w:bookmarkStart w:id="16" w:name="_Toc419226386"/>
      <w:bookmarkEnd w:id="13"/>
      <w:r w:rsidR="005F60D3">
        <w:t>.</w:t>
      </w:r>
      <w:r w:rsidR="00F4518E">
        <w:t xml:space="preserve"> </w:t>
      </w:r>
      <w:r>
        <w:t>Better roads</w:t>
      </w:r>
      <w:r w:rsidR="00B542FE">
        <w:t xml:space="preserve"> and economic growth.</w:t>
      </w:r>
      <w:bookmarkEnd w:id="15"/>
      <w:r w:rsidR="00F4518E">
        <w:t xml:space="preserve"> </w:t>
      </w:r>
      <w:bookmarkEnd w:id="16"/>
    </w:p>
    <w:p w14:paraId="73F7149E" w14:textId="03BF6687" w:rsidR="00B360F9" w:rsidRDefault="00B542FE" w:rsidP="00B542FE">
      <w:pPr>
        <w:pStyle w:val="Contention2"/>
        <w:numPr>
          <w:ilvl w:val="0"/>
          <w:numId w:val="24"/>
        </w:numPr>
      </w:pPr>
      <w:bookmarkStart w:id="17" w:name="_Toc419226387"/>
      <w:r>
        <w:t xml:space="preserve"> </w:t>
      </w:r>
      <w:bookmarkStart w:id="18" w:name="_Toc22739017"/>
      <w:r>
        <w:t>State responsibility.</w:t>
      </w:r>
      <w:r w:rsidR="00F4518E">
        <w:t xml:space="preserve"> </w:t>
      </w:r>
      <w:r w:rsidR="00C419C9">
        <w:t xml:space="preserve">Sending responsibility back to the </w:t>
      </w:r>
      <w:r w:rsidR="00B360F9">
        <w:t xml:space="preserve">States is the </w:t>
      </w:r>
      <w:bookmarkEnd w:id="17"/>
      <w:r w:rsidR="00C419C9">
        <w:t>road to better roads</w:t>
      </w:r>
      <w:bookmarkEnd w:id="18"/>
    </w:p>
    <w:p w14:paraId="68DED606" w14:textId="7049626C" w:rsidR="00B360F9" w:rsidRPr="00140C11" w:rsidRDefault="00B360F9" w:rsidP="00B360F9">
      <w:pPr>
        <w:pStyle w:val="Citation3"/>
      </w:pPr>
      <w:bookmarkStart w:id="19" w:name="_Toc23079053"/>
      <w:r w:rsidRPr="00140C11">
        <w:rPr>
          <w:u w:val="single"/>
        </w:rPr>
        <w:t>Chris Edwards 2013</w:t>
      </w:r>
      <w:r w:rsidRPr="00140C11">
        <w:t xml:space="preserve">. (master’s degree in economics; former senior economist on the congressional Joint Economic Committee ) “Crumbling Infrastructure” 20 Mar 2013 NATIONAL REVVIEW </w:t>
      </w:r>
      <w:hyperlink r:id="rId19" w:history="1">
        <w:r w:rsidR="00F4518E" w:rsidRPr="0012518A">
          <w:rPr>
            <w:rStyle w:val="Hyperlink"/>
          </w:rPr>
          <w:t>http://www.nationalreview.com/article/343397/crumbling-infrastructure-chris-edwards</w:t>
        </w:r>
        <w:bookmarkEnd w:id="19"/>
      </w:hyperlink>
      <w:r w:rsidR="00F4518E">
        <w:t xml:space="preserve"> </w:t>
      </w:r>
    </w:p>
    <w:p w14:paraId="47C5A249" w14:textId="77777777" w:rsidR="00B360F9" w:rsidRDefault="00B360F9" w:rsidP="00B360F9">
      <w:pPr>
        <w:pStyle w:val="Evidence"/>
      </w:pPr>
      <w:r>
        <w:t>Yet the way forward cannot be to jack up federal spending, since the federal government is essentially broke. Instead, we should encourage greater innovation at the state level to get more bang for our infrastructure buck. Privatization and new electronic tolling systems on highways and bridges, for example, can help the states finance new investment. In turn, that would leave more of the existing transportation funds to patch the potholes and fix the bridges that do need repairs.</w:t>
      </w:r>
    </w:p>
    <w:p w14:paraId="096F6599" w14:textId="120290A9" w:rsidR="00B542FE" w:rsidRDefault="00B542FE" w:rsidP="00B542FE">
      <w:pPr>
        <w:pStyle w:val="Contention2"/>
        <w:numPr>
          <w:ilvl w:val="0"/>
          <w:numId w:val="24"/>
        </w:numPr>
      </w:pPr>
      <w:bookmarkStart w:id="20" w:name="_Toc419226389"/>
      <w:r>
        <w:t xml:space="preserve"> </w:t>
      </w:r>
      <w:bookmarkStart w:id="21" w:name="_Toc22739018"/>
      <w:r>
        <w:t>New investment.</w:t>
      </w:r>
      <w:r w:rsidR="00F4518E">
        <w:t xml:space="preserve"> </w:t>
      </w:r>
      <w:r>
        <w:t>Eliminating federal funding would attract billions of new dollars</w:t>
      </w:r>
      <w:bookmarkEnd w:id="20"/>
      <w:r>
        <w:t xml:space="preserve"> into transportation upgrades</w:t>
      </w:r>
      <w:bookmarkEnd w:id="21"/>
    </w:p>
    <w:p w14:paraId="119942DA" w14:textId="104930CC" w:rsidR="00B542FE" w:rsidRDefault="00B542FE" w:rsidP="00B542FE">
      <w:pPr>
        <w:pStyle w:val="Citation3"/>
      </w:pPr>
      <w:bookmarkStart w:id="22" w:name="_Toc23079054"/>
      <w:r w:rsidRPr="00C47FDB">
        <w:rPr>
          <w:u w:val="single"/>
          <w:shd w:val="clear" w:color="auto" w:fill="FFFFFF"/>
        </w:rPr>
        <w:t>Chris Edwards 2014.</w:t>
      </w:r>
      <w:r>
        <w:rPr>
          <w:shd w:val="clear" w:color="auto" w:fill="FFFFFF"/>
        </w:rPr>
        <w:t xml:space="preserve"> (B.A. and </w:t>
      </w:r>
      <w:proofErr w:type="spellStart"/>
      <w:r>
        <w:rPr>
          <w:shd w:val="clear" w:color="auto" w:fill="FFFFFF"/>
        </w:rPr>
        <w:t>Masters</w:t>
      </w:r>
      <w:proofErr w:type="spellEnd"/>
      <w:r>
        <w:rPr>
          <w:shd w:val="clear" w:color="auto" w:fill="FFFFFF"/>
        </w:rPr>
        <w:t xml:space="preserve"> degrees in economics; director of tax policy studies at Cato ; expert on federal and state tax and budget issues; former senior economist on the congressional Joint Economic Committee) “Cut Federal Highway Spending” 8 July 2014 NATIONAL REVIEW </w:t>
      </w:r>
      <w:hyperlink r:id="rId20" w:history="1">
        <w:r w:rsidR="00F4518E" w:rsidRPr="0012518A">
          <w:rPr>
            <w:rStyle w:val="Hyperlink"/>
            <w:shd w:val="clear" w:color="auto" w:fill="FFFFFF"/>
          </w:rPr>
          <w:t>http://www.nationalreview.com/article/382141/cut-federal-highway-spending-chris-edwards</w:t>
        </w:r>
        <w:bookmarkEnd w:id="22"/>
      </w:hyperlink>
      <w:r w:rsidR="00F4518E">
        <w:rPr>
          <w:shd w:val="clear" w:color="auto" w:fill="FFFFFF"/>
        </w:rPr>
        <w:t xml:space="preserve"> </w:t>
      </w:r>
    </w:p>
    <w:p w14:paraId="3FA65560" w14:textId="77777777" w:rsidR="00B542FE" w:rsidRDefault="00B542FE" w:rsidP="00B542FE">
      <w:pPr>
        <w:pStyle w:val="Evidence"/>
      </w:pPr>
      <w:r>
        <w:t>Cutting federal aid would encourage states to partly privatize their highways through public-private partnerships (P3s). America is lagging countries such as Canada and Australia in the worldwide trend toward infrastructure P3s. If we embraced these reforms, we could attract billions of dollars of private financing to help upgrade our highways and bridges.</w:t>
      </w:r>
    </w:p>
    <w:p w14:paraId="16FA07AC" w14:textId="2742A08D" w:rsidR="00B542FE" w:rsidRDefault="00B542FE" w:rsidP="00B542FE">
      <w:pPr>
        <w:pStyle w:val="Contention2"/>
        <w:numPr>
          <w:ilvl w:val="0"/>
          <w:numId w:val="24"/>
        </w:numPr>
      </w:pPr>
      <w:bookmarkStart w:id="23" w:name="_Toc22739019"/>
      <w:r>
        <w:t>The Impact: Economic growth.</w:t>
      </w:r>
      <w:r w:rsidR="00F4518E">
        <w:t xml:space="preserve"> </w:t>
      </w:r>
      <w:r>
        <w:t>Better roads promote economic growth and cut economic losses from congestion</w:t>
      </w:r>
      <w:bookmarkEnd w:id="23"/>
    </w:p>
    <w:p w14:paraId="30EAA060" w14:textId="2BA27C3F" w:rsidR="00B542FE" w:rsidRDefault="00B542FE" w:rsidP="00B542FE">
      <w:pPr>
        <w:pStyle w:val="Citation3"/>
      </w:pPr>
      <w:bookmarkStart w:id="24" w:name="_Toc23079055"/>
      <w:r w:rsidRPr="00B542FE">
        <w:rPr>
          <w:u w:val="single"/>
        </w:rPr>
        <w:t xml:space="preserve">James </w:t>
      </w:r>
      <w:proofErr w:type="spellStart"/>
      <w:r w:rsidRPr="00B542FE">
        <w:rPr>
          <w:u w:val="single"/>
        </w:rPr>
        <w:t>Pethokoukis</w:t>
      </w:r>
      <w:proofErr w:type="spellEnd"/>
      <w:r w:rsidRPr="00B542FE">
        <w:rPr>
          <w:u w:val="single"/>
        </w:rPr>
        <w:t xml:space="preserve"> 2014 (</w:t>
      </w:r>
      <w:r>
        <w:t xml:space="preserve">journalist) “The US needs better roads and bridges – and less congestion – but not a higher federal gasoline tax” 8 May 2014 </w:t>
      </w:r>
      <w:hyperlink r:id="rId21" w:history="1">
        <w:r w:rsidR="00F4518E" w:rsidRPr="0012518A">
          <w:rPr>
            <w:rStyle w:val="Hyperlink"/>
          </w:rPr>
          <w:t>https://www.aei.org/publication/the-us-needs-better-roads-and-bridges-and-less-congestion-but-not-a-higher-federal-gasoline-tax/</w:t>
        </w:r>
        <w:bookmarkEnd w:id="24"/>
      </w:hyperlink>
      <w:r w:rsidR="00F4518E">
        <w:t xml:space="preserve"> </w:t>
      </w:r>
    </w:p>
    <w:p w14:paraId="4C4FEAAC" w14:textId="4197E6B0" w:rsidR="00B542FE" w:rsidRPr="00B542FE" w:rsidRDefault="00B542FE" w:rsidP="00B542FE">
      <w:pPr>
        <w:pStyle w:val="Evidence"/>
      </w:pPr>
      <w:r w:rsidRPr="00B542FE">
        <w:t xml:space="preserve">Now </w:t>
      </w:r>
      <w:r w:rsidRPr="00B542FE">
        <w:rPr>
          <w:u w:val="single"/>
        </w:rPr>
        <w:t>the case for upgrading American transportation infrastructure</w:t>
      </w:r>
      <w:r w:rsidRPr="00B542FE">
        <w:t xml:space="preserve"> isn’t about short-term Keynesian stimulus. </w:t>
      </w:r>
      <w:r w:rsidRPr="00B542FE">
        <w:rPr>
          <w:u w:val="single"/>
        </w:rPr>
        <w:t>It’s about long-term growth. “Places that have the greatest</w:t>
      </w:r>
      <w:r w:rsidR="00F4518E">
        <w:rPr>
          <w:u w:val="single"/>
        </w:rPr>
        <w:t xml:space="preserve"> </w:t>
      </w:r>
      <w:r w:rsidRPr="00B542FE">
        <w:rPr>
          <w:u w:val="single"/>
        </w:rPr>
        <w:t>accessibility, that enable more people to interact in less time, produce the greatest wealth,” write transportation experts Matthew Kahn and David Levinson</w:t>
      </w:r>
      <w:hyperlink r:id="rId22" w:tgtFrame="_blank" w:history="1">
        <w:r w:rsidRPr="00B542FE">
          <w:rPr>
            <w:rStyle w:val="Hyperlink"/>
            <w:color w:val="000000"/>
            <w:u w:val="none"/>
          </w:rPr>
          <w:t> in a 2011 report</w:t>
        </w:r>
      </w:hyperlink>
      <w:r w:rsidRPr="00B542FE">
        <w:t xml:space="preserve">. </w:t>
      </w:r>
      <w:r w:rsidRPr="00B542FE">
        <w:rPr>
          <w:u w:val="single"/>
        </w:rPr>
        <w:t>More accessibility also means more economic mobility. A 2013 analysis from the</w:t>
      </w:r>
      <w:r w:rsidRPr="00B542FE">
        <w:rPr>
          <w:rStyle w:val="apple-converted-space"/>
          <w:u w:val="single"/>
        </w:rPr>
        <w:t> </w:t>
      </w:r>
      <w:hyperlink r:id="rId23" w:tgtFrame="_blank" w:history="1">
        <w:r w:rsidRPr="00B542FE">
          <w:rPr>
            <w:rStyle w:val="Hyperlink"/>
            <w:color w:val="000000"/>
            <w:u w:val="single"/>
          </w:rPr>
          <w:t>Equality of Opportunity Project</w:t>
        </w:r>
      </w:hyperlink>
      <w:r w:rsidRPr="00B542FE">
        <w:rPr>
          <w:rStyle w:val="apple-converted-space"/>
          <w:u w:val="single"/>
        </w:rPr>
        <w:t> </w:t>
      </w:r>
      <w:r w:rsidRPr="00B542FE">
        <w:rPr>
          <w:u w:val="single"/>
        </w:rPr>
        <w:t>found climbing the ladder much harder in cities with longer commute times. Indeed, the monetized cost of US congestion is around $120 billion a year</w:t>
      </w:r>
      <w:r w:rsidRPr="00B542FE">
        <w:t>.</w:t>
      </w:r>
    </w:p>
    <w:p w14:paraId="0190F28C" w14:textId="07964A21" w:rsidR="00372420" w:rsidRDefault="00372420" w:rsidP="00B360F9">
      <w:pPr>
        <w:pStyle w:val="Contention1"/>
      </w:pPr>
      <w:bookmarkStart w:id="25" w:name="_Toc22739020"/>
      <w:r>
        <w:lastRenderedPageBreak/>
        <w:t>ADVANTAGE 3.</w:t>
      </w:r>
      <w:r w:rsidR="00F4518E">
        <w:t xml:space="preserve"> </w:t>
      </w:r>
      <w:r>
        <w:t>Lives saved from better road safety</w:t>
      </w:r>
      <w:bookmarkEnd w:id="25"/>
    </w:p>
    <w:p w14:paraId="4B384B6B" w14:textId="475AD83A" w:rsidR="0041213F" w:rsidRDefault="0041213F" w:rsidP="0041213F">
      <w:pPr>
        <w:pStyle w:val="Contention2"/>
      </w:pPr>
      <w:bookmarkStart w:id="26" w:name="_Toc22739021"/>
      <w:r>
        <w:t>A. Link:</w:t>
      </w:r>
      <w:r w:rsidR="00F4518E">
        <w:t xml:space="preserve"> </w:t>
      </w:r>
      <w:r>
        <w:t>Federal involvement creates incentives to ignore maintenance in favor of unneeded new projects</w:t>
      </w:r>
      <w:bookmarkEnd w:id="26"/>
    </w:p>
    <w:p w14:paraId="51FD6465" w14:textId="3EA5C5D8" w:rsidR="0041213F" w:rsidRPr="00142024" w:rsidRDefault="0041213F" w:rsidP="0041213F">
      <w:pPr>
        <w:pStyle w:val="Citation3"/>
      </w:pPr>
      <w:bookmarkStart w:id="27" w:name="_Toc23079056"/>
      <w:r w:rsidRPr="00142024">
        <w:rPr>
          <w:u w:val="single"/>
        </w:rPr>
        <w:t>Michael Sargent 2015</w:t>
      </w:r>
      <w:r w:rsidRPr="00142024">
        <w:t xml:space="preserve"> (Policy Analyst, Transportation &amp; Infrastructure, Thomas A. Roe Institute for Economic Policy Studies, Heritage Foundation) 11 May 2015 “Highway Trust Fund Basics: A Primer on Federal Surface Transportation Spending” </w:t>
      </w:r>
      <w:hyperlink r:id="rId24" w:history="1">
        <w:r w:rsidR="00F4518E" w:rsidRPr="0012518A">
          <w:rPr>
            <w:rStyle w:val="Hyperlink"/>
          </w:rPr>
          <w:t>http://www.heritage.org/transportation/report/highway-trust-fund-basics-primer-federal-surface-transportation-spending</w:t>
        </w:r>
        <w:bookmarkEnd w:id="27"/>
      </w:hyperlink>
      <w:r w:rsidR="00F4518E">
        <w:t xml:space="preserve"> </w:t>
      </w:r>
    </w:p>
    <w:p w14:paraId="3E596003" w14:textId="7F0A7EA5" w:rsidR="0041213F" w:rsidRDefault="0041213F" w:rsidP="0041213F">
      <w:pPr>
        <w:pStyle w:val="Evidence"/>
      </w:pPr>
      <w:r>
        <w:t>Some infrastructure certainly requires maintenance and updating, as congestion is a major concern in many metropolitan areas. Indeed, the federal government provides perverse incentives for states to spend billions on new, unneeded projects instead of maintaining existing systems.</w:t>
      </w:r>
    </w:p>
    <w:p w14:paraId="3DAEA87A" w14:textId="73413449" w:rsidR="0041213F" w:rsidRDefault="0041213F" w:rsidP="0041213F">
      <w:pPr>
        <w:pStyle w:val="Contention2"/>
      </w:pPr>
      <w:bookmarkStart w:id="28" w:name="_Toc22739022"/>
      <w:r>
        <w:t>B. Impact:</w:t>
      </w:r>
      <w:r w:rsidR="00F4518E">
        <w:t xml:space="preserve"> </w:t>
      </w:r>
      <w:r>
        <w:t>Lives saved.</w:t>
      </w:r>
      <w:r w:rsidR="00F4518E">
        <w:t xml:space="preserve"> </w:t>
      </w:r>
      <w:r>
        <w:t>Better maintenance of existing roads saves lives</w:t>
      </w:r>
      <w:bookmarkEnd w:id="28"/>
    </w:p>
    <w:p w14:paraId="2BF52B21" w14:textId="77777777" w:rsidR="0041213F" w:rsidRPr="0069245A" w:rsidRDefault="0041213F" w:rsidP="0041213F">
      <w:pPr>
        <w:pStyle w:val="Citation3"/>
      </w:pPr>
      <w:bookmarkStart w:id="29" w:name="_Toc490576980"/>
      <w:bookmarkStart w:id="30" w:name="_Toc23079057"/>
      <w:r w:rsidRPr="00432704">
        <w:rPr>
          <w:u w:val="single"/>
        </w:rPr>
        <w:t xml:space="preserve">Dr. Ted Miller and Dr. Eduard </w:t>
      </w:r>
      <w:proofErr w:type="spellStart"/>
      <w:r w:rsidRPr="00432704">
        <w:rPr>
          <w:u w:val="single"/>
        </w:rPr>
        <w:t>Zaloshnja</w:t>
      </w:r>
      <w:proofErr w:type="spellEnd"/>
      <w:r w:rsidRPr="00432704">
        <w:rPr>
          <w:u w:val="single"/>
        </w:rPr>
        <w:t xml:space="preserve"> 2009</w:t>
      </w:r>
      <w:r w:rsidRPr="00D64889">
        <w:t xml:space="preserve"> (Miller has led more than 150 studies, including 25 surveys, dozens of statistical analyses of large data bases, and more than 50 economic analyses. || </w:t>
      </w:r>
      <w:proofErr w:type="spellStart"/>
      <w:r w:rsidRPr="00D64889">
        <w:t>Zaloshnja</w:t>
      </w:r>
      <w:proofErr w:type="spellEnd"/>
      <w:r w:rsidRPr="00D64889">
        <w:t xml:space="preserve"> has a background in applied economics and econometrics and is working as a safety/substance abuse economist/statistician) April 2009, with the Pacific Institute for Research and Evaluation (an independent, nonprofit organization merging scientific knowledge and proven practice to create solutions that improve the health, safety and well-being of individuals, communities, and nations around the world). “ON A CRASH COURSE: THE DANGERS AND HEALTH COSTS OF DEFICIENT ROADWAYS,” a study commissioned by the Transportation Construction Coalition. </w:t>
      </w:r>
      <w:hyperlink r:id="rId25" w:history="1">
        <w:r w:rsidRPr="00D64889">
          <w:rPr>
            <w:rStyle w:val="Hyperlink"/>
          </w:rPr>
          <w:t>http://pahighwayinfo.org/wp-content/uploads/2013/10/PireStudyLowRes.pdf</w:t>
        </w:r>
        <w:bookmarkEnd w:id="29"/>
        <w:bookmarkEnd w:id="30"/>
      </w:hyperlink>
      <w:r>
        <w:rPr>
          <w:rStyle w:val="Hyperlink"/>
        </w:rPr>
        <w:t xml:space="preserve"> </w:t>
      </w:r>
    </w:p>
    <w:p w14:paraId="77846A86" w14:textId="77777777" w:rsidR="0041213F" w:rsidRPr="00D64889" w:rsidRDefault="0041213F" w:rsidP="0041213F">
      <w:pPr>
        <w:pStyle w:val="Evidence"/>
      </w:pPr>
      <w:r w:rsidRPr="00D64889">
        <w:t xml:space="preserve">As Table 1 shows, in 5.32 million crashes, or </w:t>
      </w:r>
      <w:r w:rsidRPr="00216CFC">
        <w:rPr>
          <w:u w:val="single"/>
        </w:rPr>
        <w:t>in 31.4% of all traffic crashes nationally in 2006, road conditions contributed to crash occurrence or severity.</w:t>
      </w:r>
      <w:r w:rsidRPr="00D64889">
        <w:t xml:space="preserve"> Road-relatedness rose with crash severity. </w:t>
      </w:r>
      <w:r w:rsidRPr="00216CFC">
        <w:rPr>
          <w:u w:val="single"/>
        </w:rPr>
        <w:t>Road-related crashes accounted for 38.2% of non-fatal injuries (2.2 million cases) and 52.7% of fatalities (22,455 deaths</w:t>
      </w:r>
      <w:r w:rsidRPr="00D64889">
        <w:t>).</w:t>
      </w:r>
      <w:r w:rsidRPr="00216CFC">
        <w:rPr>
          <w:u w:val="single"/>
        </w:rPr>
        <w:t>The estimated comprehensive cost of traffic crashes where road conditions contributed to crash frequency or severity was $217.5 billion in 2006</w:t>
      </w:r>
      <w:r w:rsidRPr="00D64889">
        <w:t xml:space="preserve"> (Table 2). This represented 43.6% of the total comprehensive crash cost of $498.8 billion. The $217.5 billion figure is more than three-and-one-half times the amount of money government at all levels is investing annually in roadway capital improvements—$59 billion, according to the Federal Highway Administration. </w:t>
      </w:r>
      <w:r w:rsidRPr="00216CFC">
        <w:rPr>
          <w:u w:val="single"/>
        </w:rPr>
        <w:t>This societal cost includes $20.2 billion in medical costs; $46.5 billion in productivity costs; $51.9 billion in property damage and other resource costs; and $98.9 billion in monetized quality of life costs</w:t>
      </w:r>
      <w:r w:rsidRPr="00D64889">
        <w:t>. Road-related crash incidence and costs were similar in 2000 (Tables A-3 and A-4, page 29). As the Annex details, this study relied on the crash costs and crash incidence data sets that the U.S. Department of Transportation uses in its regulatory analyses. Given the lack of detailed information on the contribution of road conditions in the national crash data, large truck crash data were used to model the probability of a crash relating to road conditions. This choice assumes that truck crashes have reasonably similar causes to other crashes in the U.S. To the extent they do not, the study over-estimates or under-estimates the cost of road-related crashes. Three events—first impact with a bridge or any harmful impact with a large tree or a medium/large non-breakaway pole—were considered road-related factors whose presence increased the severity of moderate injury to fatal crashes. More than 40% of serious to fatal crashes and 30% of moderate injury crashes involved one of these events. Conservatively, the estimates do not account for the greater risk of injury associated with a wider range of harmful events involving the roadway and roadside</w:t>
      </w:r>
      <w:r w:rsidRPr="00216CFC">
        <w:rPr>
          <w:u w:val="single"/>
        </w:rPr>
        <w:t>. The large share of crash costs related to road conditions underlines the importance of these factors in highway safety. Road conditions are largely controllable. Road maintenance and upgrading can prevent crashes and reduce injury severity</w:t>
      </w:r>
      <w:r w:rsidRPr="00D64889">
        <w:t>.</w:t>
      </w:r>
    </w:p>
    <w:p w14:paraId="67FB3D49" w14:textId="77777777" w:rsidR="0041213F" w:rsidRDefault="0041213F" w:rsidP="0041213F">
      <w:pPr>
        <w:pStyle w:val="Contention2"/>
      </w:pPr>
    </w:p>
    <w:p w14:paraId="2579CA5A" w14:textId="2F461507" w:rsidR="00B360F9" w:rsidRDefault="00372420" w:rsidP="00B360F9">
      <w:pPr>
        <w:pStyle w:val="Contention1"/>
      </w:pPr>
      <w:bookmarkStart w:id="31" w:name="_Toc22739023"/>
      <w:r>
        <w:t>ADVANTAGE 4</w:t>
      </w:r>
      <w:r w:rsidR="005C2EC5">
        <w:t>.</w:t>
      </w:r>
      <w:r w:rsidR="00F4518E">
        <w:t xml:space="preserve"> </w:t>
      </w:r>
      <w:r w:rsidR="009D53CD">
        <w:t>Relief for the poor.</w:t>
      </w:r>
      <w:bookmarkEnd w:id="31"/>
      <w:r w:rsidR="00F4518E">
        <w:t xml:space="preserve"> </w:t>
      </w:r>
    </w:p>
    <w:p w14:paraId="76950C2A" w14:textId="151D3DD3" w:rsidR="009D53CD" w:rsidRDefault="009D53CD" w:rsidP="009D53CD">
      <w:pPr>
        <w:pStyle w:val="Contention2"/>
      </w:pPr>
      <w:bookmarkStart w:id="32" w:name="_Toc22739024"/>
      <w:r>
        <w:t>The gasoline tax is regressive and disproportionately burdens the poor</w:t>
      </w:r>
      <w:bookmarkEnd w:id="32"/>
    </w:p>
    <w:p w14:paraId="6B50DE9A" w14:textId="4575BC26" w:rsidR="009D53CD" w:rsidRPr="00C72EDA" w:rsidRDefault="00722C62" w:rsidP="009D53CD">
      <w:pPr>
        <w:pStyle w:val="Citation3"/>
      </w:pPr>
      <w:hyperlink r:id="rId26" w:history="1">
        <w:bookmarkStart w:id="33" w:name="_Toc23079058"/>
        <w:r w:rsidR="009D53CD" w:rsidRPr="00C72EDA">
          <w:rPr>
            <w:rStyle w:val="Hyperlink"/>
            <w:color w:val="auto"/>
            <w:u w:val="single"/>
          </w:rPr>
          <w:t>David Ditch</w:t>
        </w:r>
      </w:hyperlink>
      <w:r w:rsidR="009D53CD" w:rsidRPr="00C72EDA">
        <w:rPr>
          <w:u w:val="single"/>
        </w:rPr>
        <w:t>, </w:t>
      </w:r>
      <w:hyperlink r:id="rId27" w:history="1">
        <w:r w:rsidR="009D53CD" w:rsidRPr="00C72EDA">
          <w:rPr>
            <w:rStyle w:val="Hyperlink"/>
            <w:color w:val="auto"/>
            <w:u w:val="single"/>
          </w:rPr>
          <w:t>Nicolas Loris</w:t>
        </w:r>
      </w:hyperlink>
      <w:r w:rsidR="009D53CD" w:rsidRPr="00C72EDA">
        <w:rPr>
          <w:u w:val="single"/>
        </w:rPr>
        <w:t>, </w:t>
      </w:r>
      <w:hyperlink r:id="rId28" w:history="1">
        <w:r w:rsidR="009D53CD" w:rsidRPr="00C72EDA">
          <w:rPr>
            <w:rStyle w:val="Hyperlink"/>
            <w:color w:val="auto"/>
            <w:u w:val="single"/>
          </w:rPr>
          <w:t>Adam Michel</w:t>
        </w:r>
      </w:hyperlink>
      <w:r w:rsidR="009D53CD" w:rsidRPr="00C72EDA">
        <w:rPr>
          <w:u w:val="single"/>
        </w:rPr>
        <w:t> and </w:t>
      </w:r>
      <w:hyperlink r:id="rId29" w:history="1">
        <w:r w:rsidR="009D53CD" w:rsidRPr="00C72EDA">
          <w:rPr>
            <w:rStyle w:val="Hyperlink"/>
            <w:color w:val="auto"/>
            <w:u w:val="single"/>
          </w:rPr>
          <w:t>Kevin Dayaratna</w:t>
        </w:r>
      </w:hyperlink>
      <w:r w:rsidR="009D53CD" w:rsidRPr="00C72EDA">
        <w:rPr>
          <w:u w:val="single"/>
        </w:rPr>
        <w:t xml:space="preserve"> 2019</w:t>
      </w:r>
      <w:r w:rsidR="009D53CD" w:rsidRPr="00C72EDA">
        <w:t xml:space="preserve"> (David A. Ditch is Research Associate in the Grover M. Hermann Center for the Federal Budget, of the Institute for Economic Freedom, at The Heritage Foundation. Nicolas D. Loris is Deputy Director of, and Herbert and Joyce Morgan Fellow in, the Thomas A. Roe Institute for Economic Policy Studies, of the Institute for Economic Freedom. Adam N. Michel is Senior Policy Analyst in the Hermann Center. Kevin D. </w:t>
      </w:r>
      <w:proofErr w:type="spellStart"/>
      <w:r w:rsidR="009D53CD" w:rsidRPr="00C72EDA">
        <w:t>Dayaratna</w:t>
      </w:r>
      <w:proofErr w:type="spellEnd"/>
      <w:r w:rsidR="009D53CD" w:rsidRPr="00C72EDA">
        <w:t xml:space="preserve">, PhD, is Senior Statistician and Research Programmer in the Center for Data Analysis, of the Institute for Economic Freedom) "Paying for Surface Transportation Infrastructure: Four Wrong Routes, Four Good Paths" </w:t>
      </w:r>
      <w:hyperlink r:id="rId30" w:history="1">
        <w:r w:rsidR="00F4518E" w:rsidRPr="0012518A">
          <w:rPr>
            <w:rStyle w:val="Hyperlink"/>
          </w:rPr>
          <w:t>https://www.heritage.org/budget-and-spending/report/paying-surface-transportation-infrastructure-four-wrong-routes-four-good</w:t>
        </w:r>
        <w:bookmarkEnd w:id="33"/>
      </w:hyperlink>
      <w:r w:rsidR="00F4518E">
        <w:rPr>
          <w:u w:color="7F7F7F"/>
        </w:rPr>
        <w:t xml:space="preserve"> </w:t>
      </w:r>
      <w:r w:rsidR="00F4518E">
        <w:rPr>
          <w:rStyle w:val="Hyperlink"/>
          <w:color w:val="auto"/>
          <w:u w:val="none"/>
        </w:rPr>
        <w:t xml:space="preserve"> </w:t>
      </w:r>
    </w:p>
    <w:p w14:paraId="509E9EC0" w14:textId="055511F8" w:rsidR="003737F8" w:rsidRPr="009D53CD" w:rsidRDefault="003737F8" w:rsidP="009D53CD">
      <w:pPr>
        <w:pStyle w:val="Evidence"/>
      </w:pPr>
      <w:r w:rsidRPr="009D53CD">
        <w:rPr>
          <w:u w:val="single"/>
        </w:rPr>
        <w:t>The Gas Tax Is Regressive and Hurts Low-Income Americans Most</w:t>
      </w:r>
      <w:r w:rsidRPr="009D53CD">
        <w:t xml:space="preserve">. The negative impact of a gas tax increase would disproportionately fall on poorer and rural families. </w:t>
      </w:r>
      <w:r w:rsidRPr="009D53CD">
        <w:rPr>
          <w:u w:val="single"/>
        </w:rPr>
        <w:t>Low-income families spend a higher percentage of their budget on gas and have fewer substitute options</w:t>
      </w:r>
      <w:r w:rsidRPr="009D53CD">
        <w:t xml:space="preserve"> (such as public transportation or electric cars). For all Americans, the annual average number of gallons of gasoline consumed per household has remained relatively flat even as prices have increased</w:t>
      </w:r>
      <w:bookmarkStart w:id="34" w:name="_ftn30"/>
      <w:bookmarkEnd w:id="34"/>
      <w:r w:rsidRPr="009D53CD">
        <w:t>. In 2017, Americans consumed more than 143 billion gallons of gasoline.</w:t>
      </w:r>
      <w:bookmarkStart w:id="35" w:name="_ftn31"/>
      <w:bookmarkEnd w:id="35"/>
      <w:r w:rsidR="00F4518E">
        <w:t xml:space="preserve"> </w:t>
      </w:r>
      <w:r w:rsidRPr="009D53CD">
        <w:t>When prices are low, American families have more disposable income to spend and save. When gas prices fell by 45 percent between 2014 and 2015, American families were projected to save about $700 on gas in one year.</w:t>
      </w:r>
      <w:bookmarkStart w:id="36" w:name="_ftn32"/>
      <w:bookmarkEnd w:id="36"/>
      <w:r w:rsidRPr="009D53CD">
        <w:t> A JPMorgan Chase Institute report found that low-income Americans, as well as those in the South and Midwest, spend more of their monthly income on gas.</w:t>
      </w:r>
      <w:bookmarkStart w:id="37" w:name="_ftn33"/>
      <w:bookmarkEnd w:id="37"/>
      <w:r w:rsidRPr="009D53CD">
        <w:t> People who use more gas benefit the most when prices are low, and are harmed the most when prices rise.</w:t>
      </w:r>
      <w:r w:rsidR="009D53CD" w:rsidRPr="009D53CD">
        <w:t xml:space="preserve"> </w:t>
      </w:r>
      <w:r w:rsidRPr="009D53CD">
        <w:rPr>
          <w:u w:val="single"/>
        </w:rPr>
        <w:t>The costs of taxes that artificially increase the price of gas fall most heavily on people who use the most gas—and lower-income taxpayers tend to spend much larger shares of their income on gasoline. As a portion of their income, wealthier families tend to spend less on gas than other things in their budget, when compared to lower-income groups.</w:t>
      </w:r>
      <w:bookmarkStart w:id="38" w:name="_ftn34"/>
      <w:bookmarkEnd w:id="38"/>
      <w:r w:rsidRPr="009D53CD">
        <w:rPr>
          <w:u w:val="single"/>
        </w:rPr>
        <w:t> Thus, the gas tax is what economists call a regressive tax; a tax that falls most heavily on poorer taxpayers</w:t>
      </w:r>
      <w:r w:rsidRPr="009D53CD">
        <w:t>. </w:t>
      </w:r>
    </w:p>
    <w:p w14:paraId="75B73C1A" w14:textId="77777777" w:rsidR="003737F8" w:rsidRDefault="003737F8" w:rsidP="00B360F9">
      <w:pPr>
        <w:pStyle w:val="Contention1"/>
      </w:pPr>
    </w:p>
    <w:p w14:paraId="3D4D3A9F" w14:textId="5D8115B6" w:rsidR="00CD2A66" w:rsidRPr="003276AB" w:rsidRDefault="00CD2A66" w:rsidP="00BC5EFB">
      <w:pPr>
        <w:pStyle w:val="Title2"/>
      </w:pPr>
      <w:bookmarkStart w:id="39" w:name="_Toc22739025"/>
      <w:r w:rsidRPr="005F7D93">
        <w:lastRenderedPageBreak/>
        <w:t xml:space="preserve">2A </w:t>
      </w:r>
      <w:r w:rsidR="00BC5EFB">
        <w:t>Evidence</w:t>
      </w:r>
      <w:r w:rsidR="008874F7">
        <w:t xml:space="preserve">: </w:t>
      </w:r>
      <w:r w:rsidR="008954DF">
        <w:t>Abolish Highway Trust Fund</w:t>
      </w:r>
      <w:bookmarkEnd w:id="39"/>
    </w:p>
    <w:p w14:paraId="310540BD" w14:textId="518A3089" w:rsidR="00835E5E" w:rsidRDefault="00DC0670" w:rsidP="00DA2B2D">
      <w:pPr>
        <w:pStyle w:val="Contention1"/>
      </w:pPr>
      <w:bookmarkStart w:id="40" w:name="_Toc22739026"/>
      <w:r>
        <w:t xml:space="preserve">DEFINITIONS &amp; </w:t>
      </w:r>
      <w:r w:rsidR="00F343B3">
        <w:t>TOPICALITY</w:t>
      </w:r>
      <w:bookmarkEnd w:id="40"/>
    </w:p>
    <w:p w14:paraId="057E18CD" w14:textId="54E4391D" w:rsidR="00F343B3" w:rsidRDefault="00433ADC" w:rsidP="00F343B3">
      <w:pPr>
        <w:pStyle w:val="Contention2"/>
      </w:pPr>
      <w:bookmarkStart w:id="41" w:name="_Toc22739027"/>
      <w:r>
        <w:t>Fuel</w:t>
      </w:r>
      <w:r w:rsidR="001A02E5">
        <w:t xml:space="preserve"> t</w:t>
      </w:r>
      <w:r w:rsidR="00F343B3">
        <w:t xml:space="preserve">axes are part of </w:t>
      </w:r>
      <w:r w:rsidR="001A02E5">
        <w:t xml:space="preserve">debates about </w:t>
      </w:r>
      <w:r w:rsidR="00F46624">
        <w:t>Energy</w:t>
      </w:r>
      <w:r w:rsidR="00F343B3">
        <w:t xml:space="preserve"> Policy</w:t>
      </w:r>
      <w:bookmarkEnd w:id="41"/>
    </w:p>
    <w:p w14:paraId="19A7FB2A" w14:textId="676D7641" w:rsidR="001A02E5" w:rsidRPr="001A02E5" w:rsidRDefault="001A02E5" w:rsidP="001A02E5">
      <w:pPr>
        <w:pStyle w:val="Citation3"/>
      </w:pPr>
      <w:bookmarkStart w:id="42" w:name="_Toc23079059"/>
      <w:r w:rsidRPr="001A02E5">
        <w:rPr>
          <w:u w:val="single"/>
        </w:rPr>
        <w:t>Lester Picker 2011</w:t>
      </w:r>
      <w:r w:rsidRPr="001A02E5">
        <w:t xml:space="preserve"> (with the National Bureau of Economic Research) “Fuel Tax Incidence and Supply Conditions” </w:t>
      </w:r>
      <w:r>
        <w:t>(article is undated but references material published in 2011)</w:t>
      </w:r>
      <w:r w:rsidRPr="001A02E5">
        <w:t xml:space="preserve"> </w:t>
      </w:r>
      <w:hyperlink r:id="rId31" w:history="1">
        <w:r w:rsidR="00F4518E" w:rsidRPr="0012518A">
          <w:rPr>
            <w:rStyle w:val="Hyperlink"/>
          </w:rPr>
          <w:t>https://www.nber.org/digest/aug11/w16863.html</w:t>
        </w:r>
        <w:bookmarkEnd w:id="42"/>
      </w:hyperlink>
      <w:r w:rsidR="00F4518E">
        <w:rPr>
          <w:u w:color="7F7F7F"/>
        </w:rPr>
        <w:t xml:space="preserve"> </w:t>
      </w:r>
      <w:r w:rsidR="00F4518E">
        <w:rPr>
          <w:rStyle w:val="Hyperlink"/>
          <w:color w:val="auto"/>
          <w:u w:val="none"/>
        </w:rPr>
        <w:t xml:space="preserve"> </w:t>
      </w:r>
    </w:p>
    <w:p w14:paraId="3C2BAAF5" w14:textId="6CDC1731" w:rsidR="001A02E5" w:rsidRPr="001A02E5" w:rsidRDefault="001A02E5" w:rsidP="001A02E5">
      <w:pPr>
        <w:pStyle w:val="Evidence"/>
      </w:pPr>
      <w:r w:rsidRPr="001A02E5">
        <w:rPr>
          <w:u w:val="single"/>
        </w:rPr>
        <w:t>The division of the burden of fuel taxes between producers and consumers, commonly referred to as "tax incidence," is a key element in current debates about energy policy</w:t>
      </w:r>
      <w:r w:rsidRPr="001A02E5">
        <w:t>. In Fuel Tax Incidence and Supply Conditions (NBER Working Paper No. </w:t>
      </w:r>
      <w:hyperlink r:id="rId32" w:history="1">
        <w:r w:rsidRPr="001A02E5">
          <w:rPr>
            <w:rStyle w:val="Hyperlink"/>
            <w:color w:val="000000"/>
            <w:u w:val="none"/>
          </w:rPr>
          <w:t>16863</w:t>
        </w:r>
      </w:hyperlink>
      <w:r w:rsidRPr="001A02E5">
        <w:t>), authors </w:t>
      </w:r>
      <w:hyperlink r:id="rId33" w:history="1">
        <w:r w:rsidRPr="001A02E5">
          <w:rPr>
            <w:rStyle w:val="Hyperlink"/>
            <w:color w:val="000000"/>
            <w:u w:val="none"/>
          </w:rPr>
          <w:t>Justin Marion</w:t>
        </w:r>
      </w:hyperlink>
      <w:r w:rsidRPr="001A02E5">
        <w:t> and </w:t>
      </w:r>
      <w:hyperlink r:id="rId34" w:history="1">
        <w:r w:rsidRPr="001A02E5">
          <w:rPr>
            <w:rStyle w:val="Hyperlink"/>
            <w:color w:val="000000"/>
            <w:u w:val="none"/>
          </w:rPr>
          <w:t xml:space="preserve">Erich </w:t>
        </w:r>
        <w:proofErr w:type="spellStart"/>
        <w:r w:rsidRPr="001A02E5">
          <w:rPr>
            <w:rStyle w:val="Hyperlink"/>
            <w:color w:val="000000"/>
            <w:u w:val="none"/>
          </w:rPr>
          <w:t>Muehlegger</w:t>
        </w:r>
        <w:proofErr w:type="spellEnd"/>
      </w:hyperlink>
      <w:r w:rsidRPr="001A02E5">
        <w:t> examine the effect of diesel and gasoline taxes on retail fuel prices. They find complete pass-through of both federal and state diesel and gasoline taxes to consumers.</w:t>
      </w:r>
    </w:p>
    <w:p w14:paraId="59C77F11" w14:textId="27062096" w:rsidR="00683B5F" w:rsidRDefault="00E415AF" w:rsidP="00E415AF">
      <w:pPr>
        <w:pStyle w:val="Contention2"/>
      </w:pPr>
      <w:bookmarkStart w:id="43" w:name="_Toc22739028"/>
      <w:r>
        <w:t>Highway Trust Fund =</w:t>
      </w:r>
      <w:r w:rsidR="00F4518E">
        <w:t xml:space="preserve"> </w:t>
      </w:r>
      <w:r>
        <w:t>$40.9 billion/year</w:t>
      </w:r>
      <w:bookmarkEnd w:id="43"/>
    </w:p>
    <w:p w14:paraId="4078B1DF" w14:textId="2A70EFAC" w:rsidR="00E415AF" w:rsidRPr="003A48AD" w:rsidRDefault="00E415AF" w:rsidP="003A48AD">
      <w:pPr>
        <w:pStyle w:val="Citation3"/>
      </w:pPr>
      <w:bookmarkStart w:id="44" w:name="_Toc23079060"/>
      <w:r w:rsidRPr="003A48AD">
        <w:rPr>
          <w:u w:val="single"/>
        </w:rPr>
        <w:t>Tax Policy Center 2017</w:t>
      </w:r>
      <w:r w:rsidR="003A48AD">
        <w:t>. (</w:t>
      </w:r>
      <w:r w:rsidRPr="003A48AD">
        <w:t>a joint venture of the </w:t>
      </w:r>
      <w:hyperlink r:id="rId35" w:tgtFrame="_blank" w:history="1">
        <w:r w:rsidRPr="003A48AD">
          <w:rPr>
            <w:rStyle w:val="Hyperlink"/>
            <w:color w:val="auto"/>
            <w:u w:val="none"/>
          </w:rPr>
          <w:t>Urban Institute</w:t>
        </w:r>
      </w:hyperlink>
      <w:r w:rsidRPr="003A48AD">
        <w:t> and </w:t>
      </w:r>
      <w:hyperlink r:id="rId36" w:tgtFrame="_blank" w:history="1">
        <w:r w:rsidRPr="003A48AD">
          <w:rPr>
            <w:rStyle w:val="Hyperlink"/>
            <w:color w:val="auto"/>
            <w:u w:val="none"/>
          </w:rPr>
          <w:t>Brookings Institution</w:t>
        </w:r>
      </w:hyperlink>
      <w:r w:rsidRPr="003A48AD">
        <w:t xml:space="preserve">. The Center is made up of nationally recognized experts in tax, budget, and social policy who have served at the highest levels of government. Ethical note about the date: article is undated but references materials published in 2017) “What is the Highway Trust Fund, and how is it financed?” </w:t>
      </w:r>
      <w:hyperlink r:id="rId37" w:history="1">
        <w:r w:rsidR="00F4518E" w:rsidRPr="0012518A">
          <w:rPr>
            <w:rStyle w:val="Hyperlink"/>
          </w:rPr>
          <w:t>http://www.taxpolicycenter.org/briefing-book/what-highway-trust-fund-and-how-it-financed</w:t>
        </w:r>
        <w:bookmarkEnd w:id="44"/>
      </w:hyperlink>
      <w:r w:rsidR="00F4518E">
        <w:t xml:space="preserve"> </w:t>
      </w:r>
    </w:p>
    <w:p w14:paraId="6F234EAF" w14:textId="749E42E2" w:rsidR="00E415AF" w:rsidRPr="00E415AF" w:rsidRDefault="00E415AF" w:rsidP="00E415AF">
      <w:pPr>
        <w:pStyle w:val="Evidence"/>
      </w:pPr>
      <w:r w:rsidRPr="003A48AD">
        <w:rPr>
          <w:u w:val="single"/>
        </w:rPr>
        <w:t>The Congressional Budget Office estimates that Highway Trust Fund tax revenue will total $40.9 billion in fiscal year 2017</w:t>
      </w:r>
      <w:r w:rsidRPr="00E415AF">
        <w:t xml:space="preserve"> (Congressional Budget Office 2017). </w:t>
      </w:r>
      <w:r w:rsidRPr="003A48AD">
        <w:rPr>
          <w:u w:val="single"/>
        </w:rPr>
        <w:t>Revenue from the federal excise tax on gasoline ($25.7 billion) and on diesel fuel ($9.6 billion) accounts for 86 percent of the total. The remaining trust fund tax revenue comes from a sales tax on tractors and heavy trucks, an excise tax on tires for heavy vehicles, and an annual use tax on those vehicles. In addition to dedicated tax revenue, the trust fund receives a small amount of interest on trust fund reserves</w:t>
      </w:r>
      <w:r w:rsidRPr="00E415AF">
        <w:t>. </w:t>
      </w:r>
    </w:p>
    <w:p w14:paraId="3680FAFB" w14:textId="0D294C06" w:rsidR="00DC0670" w:rsidRDefault="00DC0670" w:rsidP="00DC0670">
      <w:pPr>
        <w:pStyle w:val="Contention1"/>
      </w:pPr>
      <w:bookmarkStart w:id="45" w:name="_Toc22739029"/>
      <w:r>
        <w:t>INHERENCY</w:t>
      </w:r>
      <w:bookmarkEnd w:id="45"/>
    </w:p>
    <w:p w14:paraId="3A476A53" w14:textId="7CDE87BE" w:rsidR="001666BF" w:rsidRDefault="001666BF" w:rsidP="001666BF">
      <w:pPr>
        <w:pStyle w:val="Contention2"/>
      </w:pPr>
      <w:bookmarkStart w:id="46" w:name="_Toc22739030"/>
      <w:r>
        <w:t>A/T “Taxes will expire” – Congress policy is routinely extending them</w:t>
      </w:r>
      <w:bookmarkEnd w:id="46"/>
    </w:p>
    <w:p w14:paraId="22BF01DC" w14:textId="5CEB08DA" w:rsidR="00433ADC" w:rsidRDefault="00433ADC" w:rsidP="00433ADC">
      <w:pPr>
        <w:pStyle w:val="Citation3"/>
      </w:pPr>
      <w:bookmarkStart w:id="47" w:name="_Toc23079061"/>
      <w:r w:rsidRPr="00AC055E">
        <w:rPr>
          <w:u w:val="single"/>
        </w:rPr>
        <w:t>Tax Policy Center 2018</w:t>
      </w:r>
      <w:r>
        <w:t xml:space="preserve"> (non-profit research organization funded by the Urban Institute and the Brookings Institution) Key Elements of the U.S. Tax System (ethical note: the article is undated but references materials published in 2018)</w:t>
      </w:r>
      <w:r w:rsidR="00F4518E">
        <w:t xml:space="preserve"> </w:t>
      </w:r>
      <w:hyperlink r:id="rId38" w:history="1">
        <w:r>
          <w:rPr>
            <w:rStyle w:val="Hyperlink"/>
          </w:rPr>
          <w:t>https://www.taxpolicycenter.org/briefing-book/what-highway-trust-fund-and-how-it-financed</w:t>
        </w:r>
        <w:bookmarkEnd w:id="47"/>
      </w:hyperlink>
    </w:p>
    <w:p w14:paraId="3B53F2DC" w14:textId="0A1BE7BE" w:rsidR="00433ADC" w:rsidRDefault="00433ADC" w:rsidP="00433ADC">
      <w:pPr>
        <w:pStyle w:val="Evidence"/>
      </w:pPr>
      <w:r w:rsidRPr="00433ADC">
        <w:t>If tax rates had been indexed for inflation since 1993, the current tax on gasoline would be about 31 cents per gallon and the tax on diesel fuel would be about 42 cents per gallon. Although the current taxes on motor fuels (except for a residual tax of 4.3 cents per gallon) are set to expire at the end of September 2022, Congress has routinely extended the taxes in the past.</w:t>
      </w:r>
    </w:p>
    <w:p w14:paraId="6B960FEE" w14:textId="36389B50" w:rsidR="000E2CF2" w:rsidRDefault="000E2CF2" w:rsidP="000E2CF2">
      <w:pPr>
        <w:pStyle w:val="Contention2"/>
      </w:pPr>
      <w:bookmarkStart w:id="48" w:name="_Toc22739031"/>
      <w:r>
        <w:t>A/T “Taxes will expire” – They’ve been talking about letting them expire since 1933 but they never do</w:t>
      </w:r>
      <w:bookmarkEnd w:id="48"/>
    </w:p>
    <w:p w14:paraId="34AB1F3C" w14:textId="323CDBFB" w:rsidR="00372420" w:rsidRPr="00372420" w:rsidRDefault="00372420" w:rsidP="00372420">
      <w:pPr>
        <w:pStyle w:val="Citation3"/>
      </w:pPr>
      <w:bookmarkStart w:id="49" w:name="_Toc23079062"/>
      <w:r w:rsidRPr="00372420">
        <w:rPr>
          <w:u w:val="single"/>
        </w:rPr>
        <w:t xml:space="preserve">Theodore J. </w:t>
      </w:r>
      <w:proofErr w:type="spellStart"/>
      <w:r w:rsidRPr="00372420">
        <w:rPr>
          <w:u w:val="single"/>
        </w:rPr>
        <w:t>Kury</w:t>
      </w:r>
      <w:proofErr w:type="spellEnd"/>
      <w:r w:rsidRPr="00372420">
        <w:rPr>
          <w:u w:val="single"/>
        </w:rPr>
        <w:t xml:space="preserve"> 2018</w:t>
      </w:r>
      <w:r w:rsidRPr="00372420">
        <w:t xml:space="preserve"> (</w:t>
      </w:r>
      <w:r w:rsidRPr="00372420">
        <w:rPr>
          <w:rStyle w:val="Strong"/>
          <w:b w:val="0"/>
          <w:bCs w:val="0"/>
        </w:rPr>
        <w:t>director of Energy Studies at the University of Florida</w:t>
      </w:r>
      <w:r w:rsidRPr="00372420">
        <w:t xml:space="preserve"> ) “Trump's infrastructure plan may result in our biggest-ever gas tax hike “ published 1 March 2018 updated 20 Jan 2019 </w:t>
      </w:r>
      <w:hyperlink r:id="rId39" w:history="1">
        <w:r w:rsidR="00F4518E" w:rsidRPr="0012518A">
          <w:rPr>
            <w:rStyle w:val="Hyperlink"/>
          </w:rPr>
          <w:t>https://www.pennlive.com/opinion/2018/03/trump_infrastructure_plan_may.html</w:t>
        </w:r>
        <w:bookmarkEnd w:id="49"/>
      </w:hyperlink>
      <w:r w:rsidR="00F4518E">
        <w:rPr>
          <w:u w:color="7F7F7F"/>
        </w:rPr>
        <w:t xml:space="preserve"> </w:t>
      </w:r>
      <w:r w:rsidR="00F4518E">
        <w:rPr>
          <w:rStyle w:val="Hyperlink"/>
          <w:color w:val="auto"/>
          <w:u w:val="none"/>
        </w:rPr>
        <w:t xml:space="preserve"> </w:t>
      </w:r>
    </w:p>
    <w:p w14:paraId="00BF7E2B" w14:textId="5831D85F" w:rsidR="000E2CF2" w:rsidRPr="00372420" w:rsidRDefault="000E2CF2" w:rsidP="00372420">
      <w:pPr>
        <w:pStyle w:val="Evidence"/>
      </w:pPr>
      <w:r w:rsidRPr="00372420">
        <w:t>The original gas tax, an emergency measure intended to </w:t>
      </w:r>
      <w:hyperlink r:id="rId40" w:history="1">
        <w:r w:rsidRPr="00372420">
          <w:rPr>
            <w:rStyle w:val="Hyperlink"/>
            <w:color w:val="000000"/>
            <w:u w:val="none"/>
          </w:rPr>
          <w:t>bolster the budget and fund national defense spending</w:t>
        </w:r>
      </w:hyperlink>
      <w:r w:rsidRPr="00372420">
        <w:t>, not meet transportation needs, was slated to expire in 1933. Instead, it </w:t>
      </w:r>
      <w:hyperlink r:id="rId41" w:history="1">
        <w:r w:rsidRPr="00372420">
          <w:rPr>
            <w:rStyle w:val="Hyperlink"/>
            <w:color w:val="000000"/>
            <w:u w:val="none"/>
          </w:rPr>
          <w:t>remained in force throughout Franklin D. Roosevelt's administration</w:t>
        </w:r>
      </w:hyperlink>
      <w:r w:rsidRPr="00372420">
        <w:t> over the objections of the oil, automotive and travel industries due to </w:t>
      </w:r>
      <w:hyperlink r:id="rId42" w:history="1">
        <w:r w:rsidRPr="00372420">
          <w:rPr>
            <w:rStyle w:val="Hyperlink"/>
            <w:color w:val="000000"/>
            <w:u w:val="none"/>
          </w:rPr>
          <w:t>persistent budget deficits throughout the New Deal and World War II</w:t>
        </w:r>
      </w:hyperlink>
      <w:r w:rsidRPr="00372420">
        <w:t>. It became a </w:t>
      </w:r>
      <w:hyperlink r:id="rId43" w:history="1">
        <w:r w:rsidRPr="00372420">
          <w:rPr>
            <w:rStyle w:val="Hyperlink"/>
            <w:color w:val="000000"/>
            <w:u w:val="none"/>
          </w:rPr>
          <w:t>permanent 1.5-cent levy in 1941</w:t>
        </w:r>
      </w:hyperlink>
      <w:r w:rsidRPr="00372420">
        <w:t>. Multiple efforts to do away with the gas tax ever since have failed.</w:t>
      </w:r>
    </w:p>
    <w:p w14:paraId="5FB7D917" w14:textId="6CCB5AE2" w:rsidR="000E2CF2" w:rsidRDefault="000E2CF2" w:rsidP="000E2CF2">
      <w:pPr>
        <w:pStyle w:val="Contention2"/>
        <w:rPr>
          <w:rFonts w:ascii="Arial" w:hAnsi="Arial" w:cs="Arial"/>
          <w:color w:val="222222"/>
          <w:spacing w:val="3"/>
          <w:sz w:val="23"/>
          <w:szCs w:val="23"/>
          <w:shd w:val="clear" w:color="auto" w:fill="FFFFFF"/>
        </w:rPr>
      </w:pPr>
    </w:p>
    <w:p w14:paraId="0C4D3252" w14:textId="77777777" w:rsidR="000E2CF2" w:rsidRPr="00433ADC" w:rsidRDefault="000E2CF2" w:rsidP="000E2CF2">
      <w:pPr>
        <w:pStyle w:val="Contention2"/>
      </w:pPr>
    </w:p>
    <w:p w14:paraId="4730FD7C" w14:textId="4F9360D5" w:rsidR="00492ACA" w:rsidRDefault="00093C2B" w:rsidP="00527A0D">
      <w:pPr>
        <w:pStyle w:val="Contention1"/>
      </w:pPr>
      <w:bookmarkStart w:id="50" w:name="_Toc22739032"/>
      <w:r>
        <w:t>MINOR REPAIR</w:t>
      </w:r>
      <w:r w:rsidR="00492ACA">
        <w:t xml:space="preserve"> / COUNTERPLAN RESPONSES</w:t>
      </w:r>
      <w:bookmarkEnd w:id="50"/>
    </w:p>
    <w:p w14:paraId="0E973074" w14:textId="2E425E62" w:rsidR="00492ACA" w:rsidRDefault="00492ACA" w:rsidP="00492ACA">
      <w:pPr>
        <w:pStyle w:val="Contention2"/>
      </w:pPr>
      <w:bookmarkStart w:id="51" w:name="_Toc22739033"/>
      <w:r>
        <w:t>No imminent highway collapse, no critical role for the fed</w:t>
      </w:r>
      <w:r w:rsidR="00B542FE">
        <w:t>eral government, no need for</w:t>
      </w:r>
      <w:r>
        <w:t xml:space="preserve"> tax increases.</w:t>
      </w:r>
      <w:r w:rsidR="00F4518E">
        <w:t xml:space="preserve"> </w:t>
      </w:r>
      <w:r>
        <w:t>No highway crisis</w:t>
      </w:r>
      <w:bookmarkEnd w:id="51"/>
      <w:r>
        <w:t xml:space="preserve"> </w:t>
      </w:r>
    </w:p>
    <w:p w14:paraId="74EDDCF5" w14:textId="55B70BF1" w:rsidR="00492ACA" w:rsidRPr="00492ACA" w:rsidRDefault="00492ACA" w:rsidP="00492ACA">
      <w:pPr>
        <w:pStyle w:val="Citation3"/>
      </w:pPr>
      <w:bookmarkStart w:id="52" w:name="_Toc23079063"/>
      <w:r w:rsidRPr="00492ACA">
        <w:rPr>
          <w:u w:val="single"/>
        </w:rPr>
        <w:t>Marc Scribner 2015</w:t>
      </w:r>
      <w:r w:rsidRPr="00492ACA">
        <w:t xml:space="preserve"> (senior fellow at the Competitive Enterprise Institute ) </w:t>
      </w:r>
      <w:hyperlink r:id="rId44" w:history="1">
        <w:r w:rsidRPr="00492ACA">
          <w:rPr>
            <w:rStyle w:val="Hyperlink"/>
            <w:color w:val="auto"/>
            <w:u w:val="none"/>
          </w:rPr>
          <w:t>How Not to Fix, and Fix, Federal Surface Transportation Policy</w:t>
        </w:r>
      </w:hyperlink>
      <w:r w:rsidRPr="00492ACA">
        <w:t xml:space="preserve"> 9 March 2015</w:t>
      </w:r>
      <w:r w:rsidR="00F4518E">
        <w:t xml:space="preserve"> </w:t>
      </w:r>
      <w:hyperlink r:id="rId45" w:history="1">
        <w:r w:rsidR="00F4518E" w:rsidRPr="0012518A">
          <w:rPr>
            <w:rStyle w:val="Hyperlink"/>
          </w:rPr>
          <w:t>https://cei.org/blog/how-not-fix-and-fix-federal-surface-transportation-policy</w:t>
        </w:r>
        <w:bookmarkEnd w:id="52"/>
      </w:hyperlink>
      <w:r w:rsidR="00F4518E">
        <w:t xml:space="preserve"> </w:t>
      </w:r>
    </w:p>
    <w:p w14:paraId="11CDF5A2" w14:textId="256FDD8E" w:rsidR="00093C2B" w:rsidRPr="00492ACA" w:rsidRDefault="00492ACA" w:rsidP="00492ACA">
      <w:pPr>
        <w:pStyle w:val="Evidence"/>
      </w:pPr>
      <w:r w:rsidRPr="00492ACA">
        <w:t>A lot of misinformation and scaremongering swells around transportation infrastructure policy in Washington. We are told our highway network is on the verge of collapse (</w:t>
      </w:r>
      <w:hyperlink r:id="rId46" w:history="1">
        <w:r w:rsidRPr="00492ACA">
          <w:rPr>
            <w:rStyle w:val="Hyperlink"/>
            <w:color w:val="000000"/>
            <w:u w:val="none"/>
          </w:rPr>
          <w:t>false</w:t>
        </w:r>
      </w:hyperlink>
      <w:r w:rsidRPr="00492ACA">
        <w:t>), that the federal role is the most critical component of government transportation infrastructure funding (</w:t>
      </w:r>
      <w:hyperlink r:id="rId47" w:anchor="page=7" w:history="1">
        <w:r w:rsidRPr="00492ACA">
          <w:rPr>
            <w:rStyle w:val="Hyperlink"/>
            <w:color w:val="000000"/>
            <w:u w:val="none"/>
          </w:rPr>
          <w:t>false</w:t>
        </w:r>
      </w:hyperlink>
      <w:r w:rsidRPr="00492ACA">
        <w:t>), and that things will only get worse unless we submit to massive federal gas tax increases (</w:t>
      </w:r>
      <w:hyperlink r:id="rId48" w:history="1">
        <w:r w:rsidRPr="00492ACA">
          <w:rPr>
            <w:rStyle w:val="Hyperlink"/>
            <w:color w:val="000000"/>
            <w:u w:val="none"/>
          </w:rPr>
          <w:t>false</w:t>
        </w:r>
      </w:hyperlink>
      <w:r w:rsidRPr="00492ACA">
        <w:t>). To be sure, there are many transportation projects that should be completed over the next two decades. But the “crisis” is politically manufactured. The infrastructure lobby does no one any favors by overstating the problem and supporting reckless and inefficient tax-and-spend policies.</w:t>
      </w:r>
      <w:r w:rsidR="00093C2B" w:rsidRPr="00492ACA">
        <w:t xml:space="preserve"> </w:t>
      </w:r>
    </w:p>
    <w:p w14:paraId="5B566553" w14:textId="77777777" w:rsidR="00530314" w:rsidRDefault="00530314" w:rsidP="00530314">
      <w:pPr>
        <w:pStyle w:val="Contention2"/>
      </w:pPr>
      <w:bookmarkStart w:id="53" w:name="_Toc22739034"/>
      <w:r>
        <w:t>Abolishing the federal gas tax would be better than other ways to solve federal highway funding shortfalls</w:t>
      </w:r>
      <w:bookmarkEnd w:id="53"/>
    </w:p>
    <w:p w14:paraId="1C7A0569" w14:textId="6D5BE9CE" w:rsidR="00530314" w:rsidRDefault="00530314" w:rsidP="00530314">
      <w:pPr>
        <w:pStyle w:val="Citation3"/>
        <w:rPr>
          <w:shd w:val="clear" w:color="auto" w:fill="FFFFFF"/>
        </w:rPr>
      </w:pPr>
      <w:bookmarkStart w:id="54" w:name="_Toc23079064"/>
      <w:r w:rsidRPr="009E60C3">
        <w:rPr>
          <w:u w:val="single"/>
        </w:rPr>
        <w:t xml:space="preserve">Dr. Veronique de </w:t>
      </w:r>
      <w:proofErr w:type="spellStart"/>
      <w:r w:rsidRPr="009E60C3">
        <w:rPr>
          <w:u w:val="single"/>
        </w:rPr>
        <w:t>Rugy</w:t>
      </w:r>
      <w:proofErr w:type="spellEnd"/>
      <w:r w:rsidRPr="009E60C3">
        <w:rPr>
          <w:u w:val="single"/>
        </w:rPr>
        <w:t xml:space="preserve"> 2015.</w:t>
      </w:r>
      <w:r w:rsidRPr="009E60C3">
        <w:t xml:space="preserve"> (PhD economics; senior research fellow at the </w:t>
      </w:r>
      <w:proofErr w:type="spellStart"/>
      <w:r w:rsidRPr="009E60C3">
        <w:t>Mercatus</w:t>
      </w:r>
      <w:proofErr w:type="spellEnd"/>
      <w:r w:rsidRPr="009E60C3">
        <w:t xml:space="preserve"> Center at George Mason University) 2 Feb 2015 “The Federal Gasoline Tax Should Be Abolished, Not Increased</w:t>
      </w:r>
      <w:r>
        <w:rPr>
          <w:shd w:val="clear" w:color="auto" w:fill="FFFFFF"/>
        </w:rPr>
        <w:t>“</w:t>
      </w:r>
      <w:r w:rsidR="00F4518E">
        <w:rPr>
          <w:shd w:val="clear" w:color="auto" w:fill="FFFFFF"/>
        </w:rPr>
        <w:t xml:space="preserve"> </w:t>
      </w:r>
      <w:hyperlink r:id="rId49" w:history="1">
        <w:r w:rsidRPr="00EF0BD5">
          <w:rPr>
            <w:rStyle w:val="Hyperlink"/>
            <w:shd w:val="clear" w:color="auto" w:fill="FFFFFF"/>
          </w:rPr>
          <w:t>http://mercatus.org/publication/federal-gasoline-tax-should-be-abolished-not-increased</w:t>
        </w:r>
      </w:hyperlink>
      <w:r>
        <w:rPr>
          <w:shd w:val="clear" w:color="auto" w:fill="FFFFFF"/>
        </w:rPr>
        <w:t xml:space="preserve"> (brackets added)</w:t>
      </w:r>
      <w:bookmarkEnd w:id="54"/>
    </w:p>
    <w:p w14:paraId="102E41F9" w14:textId="77777777" w:rsidR="00530314" w:rsidRDefault="00530314" w:rsidP="00530314">
      <w:pPr>
        <w:pStyle w:val="Evidence"/>
      </w:pPr>
      <w:r w:rsidRPr="009E60C3">
        <w:t xml:space="preserve">Policymakers quick to point out that the current 18.4 cent per gallon rate hasn’t increased since the mid-1990s and, correctly, that price inflation has effectively eroded the “purchasing power” of the gas tax. The tax has also generated less revenue as motor vehicles have become more fuel efficient. Proponents of federal infrastructure spending act as if there are no alternatives to the ongoing budget shortfalls in the HTF </w:t>
      </w:r>
      <w:r>
        <w:t xml:space="preserve">[highway trust fund] </w:t>
      </w:r>
      <w:r w:rsidRPr="009E60C3">
        <w:t>than to raise the rate, find additional sources of revenue, or both. Opponents of raising the gas tax have been content to argue that the federal government should simply spend an amount equal to the revenue received. While that would certainly be preferable to a tax increase, abolishing the tax would be better still.</w:t>
      </w:r>
    </w:p>
    <w:p w14:paraId="302F2D97" w14:textId="4D2EB7BA" w:rsidR="002012F7" w:rsidRDefault="002012F7" w:rsidP="00527A0D">
      <w:pPr>
        <w:pStyle w:val="Contention1"/>
      </w:pPr>
      <w:bookmarkStart w:id="55" w:name="_Toc22739035"/>
      <w:r>
        <w:t>SOLVENCY</w:t>
      </w:r>
      <w:r w:rsidR="0069401C">
        <w:t xml:space="preserve"> </w:t>
      </w:r>
      <w:r w:rsidR="00561A42">
        <w:t>/ ADVOCACY</w:t>
      </w:r>
      <w:bookmarkEnd w:id="55"/>
    </w:p>
    <w:p w14:paraId="594740B2" w14:textId="499F73E3" w:rsidR="008808D7" w:rsidRDefault="008808D7" w:rsidP="004D6BFE">
      <w:pPr>
        <w:pStyle w:val="Contention2"/>
      </w:pPr>
      <w:bookmarkStart w:id="56" w:name="_Toc22739036"/>
      <w:r>
        <w:t>States can manage just fine without the Highway Trust Fund</w:t>
      </w:r>
      <w:bookmarkEnd w:id="56"/>
    </w:p>
    <w:p w14:paraId="2B030514" w14:textId="7D9488EF" w:rsidR="008808D7" w:rsidRPr="00142024" w:rsidRDefault="008808D7" w:rsidP="008808D7">
      <w:pPr>
        <w:pStyle w:val="Citation3"/>
      </w:pPr>
      <w:bookmarkStart w:id="57" w:name="_Toc23079065"/>
      <w:r w:rsidRPr="00142024">
        <w:rPr>
          <w:u w:val="single"/>
        </w:rPr>
        <w:t>Michael Sargent 2015</w:t>
      </w:r>
      <w:r w:rsidRPr="00142024">
        <w:t xml:space="preserve"> (Policy Analyst, Transportation &amp; Infrastructure, Thomas A. Roe Institute for Economic Policy Studies, Heritage Foundation) 11 May 2015 “Highway Trust Fund Basics: A Primer on Federal Surface Transportation Spending” </w:t>
      </w:r>
      <w:hyperlink r:id="rId50" w:history="1">
        <w:r w:rsidR="00F4518E" w:rsidRPr="0012518A">
          <w:rPr>
            <w:rStyle w:val="Hyperlink"/>
          </w:rPr>
          <w:t>http://www.heritage.org/transportation/report/highway-trust-fund-basics-primer-federal-surface-transportation-spending</w:t>
        </w:r>
        <w:bookmarkEnd w:id="57"/>
      </w:hyperlink>
      <w:r w:rsidR="00F4518E">
        <w:t xml:space="preserve"> </w:t>
      </w:r>
    </w:p>
    <w:p w14:paraId="6BE55867" w14:textId="51EE5474" w:rsidR="008808D7" w:rsidRDefault="008808D7" w:rsidP="008808D7">
      <w:pPr>
        <w:pStyle w:val="Evidence"/>
        <w:rPr>
          <w:rStyle w:val="apple-converted-space"/>
          <w:rFonts w:ascii="Gotham B" w:hAnsi="Gotham B"/>
          <w:color w:val="111D22"/>
        </w:rPr>
      </w:pPr>
      <w:r>
        <w:t>In the midst of uncertainty in Washington, states have ramped up their own strategies to invest in their infrastructure. Over the past year, 23 states have acted to generate revenue devoted to infrastructure spending, and 110 transportation funding bills are awaiting action in 26 state legislatures in 2015.</w:t>
      </w:r>
      <w:r>
        <w:rPr>
          <w:rFonts w:ascii="Gotham B" w:hAnsi="Gotham B"/>
          <w:u w:color="7F7F7F"/>
        </w:rPr>
        <w:t xml:space="preserve"> </w:t>
      </w:r>
      <w:r>
        <w:t>Most notably, states are using a variety of methods to raise revenue for transportation spending aside from increasing state gas taxes. These methods include:</w:t>
      </w:r>
      <w:r>
        <w:br/>
        <w:t>- State bond referenda,</w:t>
      </w:r>
      <w:r>
        <w:br/>
        <w:t>- Highway tolls,</w:t>
      </w:r>
      <w:r>
        <w:br/>
        <w:t>- Sales taxes dedicated to transportation,</w:t>
      </w:r>
      <w:r>
        <w:br/>
        <w:t>- Long-term credit financing, and</w:t>
      </w:r>
      <w:r>
        <w:br/>
        <w:t xml:space="preserve">- </w:t>
      </w:r>
      <w:r w:rsidRPr="008808D7">
        <w:t>Private equity capital through P3s (public-private partnerships).</w:t>
      </w:r>
      <w:r w:rsidRPr="008808D7">
        <w:rPr>
          <w:u w:color="7F7F7F"/>
        </w:rPr>
        <w:t xml:space="preserve"> </w:t>
      </w:r>
      <w:r>
        <w:rPr>
          <w:u w:color="7F7F7F"/>
        </w:rPr>
        <w:br/>
      </w:r>
      <w:r w:rsidRPr="008808D7">
        <w:t>In addition, states have opted to restrain transportation spending, with eight states cutting transportation spending for FY 2015.</w:t>
      </w:r>
      <w:r w:rsidRPr="008808D7">
        <w:rPr>
          <w:u w:color="7F7F7F"/>
        </w:rPr>
        <w:t xml:space="preserve"> </w:t>
      </w:r>
      <w:r w:rsidRPr="008808D7">
        <w:t>Collectively, these measures show that states have the capacity and willingness to determine their infrastructure spending at the state level without relying on Highway Trust Fund mandates or large gas tax hikes.</w:t>
      </w:r>
      <w:r w:rsidRPr="008808D7">
        <w:rPr>
          <w:rStyle w:val="apple-converted-space"/>
          <w:rFonts w:ascii="Gotham B" w:hAnsi="Gotham B"/>
          <w:color w:val="111D22"/>
        </w:rPr>
        <w:t> </w:t>
      </w:r>
    </w:p>
    <w:p w14:paraId="3F2AD8C8" w14:textId="1E3DC8D3" w:rsidR="00F46624" w:rsidRDefault="00F46624" w:rsidP="00F46624">
      <w:pPr>
        <w:pStyle w:val="Contention2"/>
        <w:rPr>
          <w:rStyle w:val="apple-converted-space"/>
          <w:rFonts w:ascii="Gotham B" w:hAnsi="Gotham B"/>
          <w:color w:val="111D22"/>
        </w:rPr>
      </w:pPr>
      <w:bookmarkStart w:id="58" w:name="_Toc22739037"/>
      <w:r>
        <w:rPr>
          <w:rStyle w:val="apple-converted-space"/>
          <w:rFonts w:ascii="Gotham B" w:hAnsi="Gotham B"/>
          <w:color w:val="111D22"/>
        </w:rPr>
        <w:lastRenderedPageBreak/>
        <w:t>End federal gas tax and let the states raise and spend their own money: more efficient, removes federal “strings attached”</w:t>
      </w:r>
      <w:bookmarkEnd w:id="58"/>
    </w:p>
    <w:p w14:paraId="38432939" w14:textId="0B3F4A1D" w:rsidR="00F46624" w:rsidRPr="00030229" w:rsidRDefault="00F46624" w:rsidP="00F46624">
      <w:pPr>
        <w:pStyle w:val="Citation3"/>
      </w:pPr>
      <w:bookmarkStart w:id="59" w:name="_Toc23079066"/>
      <w:r w:rsidRPr="00030229">
        <w:rPr>
          <w:u w:val="single"/>
        </w:rPr>
        <w:t xml:space="preserve">Dr. Veronique de </w:t>
      </w:r>
      <w:proofErr w:type="spellStart"/>
      <w:r w:rsidRPr="00030229">
        <w:rPr>
          <w:u w:val="single"/>
        </w:rPr>
        <w:t>Rugy</w:t>
      </w:r>
      <w:proofErr w:type="spellEnd"/>
      <w:r w:rsidRPr="00030229">
        <w:rPr>
          <w:u w:val="single"/>
        </w:rPr>
        <w:t xml:space="preserve"> 2018</w:t>
      </w:r>
      <w:r w:rsidRPr="00030229">
        <w:t xml:space="preserve"> (</w:t>
      </w:r>
      <w:r w:rsidRPr="009E60C3">
        <w:t xml:space="preserve">PhD economics; senior research fellow at the </w:t>
      </w:r>
      <w:proofErr w:type="spellStart"/>
      <w:r w:rsidRPr="009E60C3">
        <w:t>Mercatus</w:t>
      </w:r>
      <w:proofErr w:type="spellEnd"/>
      <w:r w:rsidRPr="009E60C3">
        <w:t xml:space="preserve"> C</w:t>
      </w:r>
      <w:r>
        <w:t>enter at George Mason Univ.</w:t>
      </w:r>
      <w:r w:rsidRPr="00030229">
        <w:t xml:space="preserve">) 22 Feb 2018 “Should Infrastructure Spending Be State, Local or Federal?” </w:t>
      </w:r>
      <w:hyperlink r:id="rId51" w:history="1">
        <w:r w:rsidR="00F4518E" w:rsidRPr="0012518A">
          <w:rPr>
            <w:rStyle w:val="Hyperlink"/>
          </w:rPr>
          <w:t>https://reason.com/2018/02/22/should-infrastructure-spending-be-state/</w:t>
        </w:r>
        <w:bookmarkEnd w:id="59"/>
      </w:hyperlink>
      <w:r w:rsidR="00F4518E">
        <w:rPr>
          <w:u w:color="7F7F7F"/>
        </w:rPr>
        <w:t xml:space="preserve"> </w:t>
      </w:r>
      <w:r w:rsidR="00F4518E">
        <w:rPr>
          <w:rStyle w:val="Hyperlink"/>
          <w:color w:val="auto"/>
          <w:u w:val="none"/>
        </w:rPr>
        <w:t xml:space="preserve"> </w:t>
      </w:r>
    </w:p>
    <w:p w14:paraId="36907A1A" w14:textId="7831B8EF" w:rsidR="00F46624" w:rsidRDefault="00F46624" w:rsidP="00F46624">
      <w:pPr>
        <w:pStyle w:val="Evidence"/>
      </w:pPr>
      <w:r w:rsidRPr="00F46624">
        <w:t>Now is the time to rethink the way we fund our infrastructure. The best place to start would be to end the federal gas tax and let state and local governments raise and spend their own money for their own projects. That would behoove them to make the case to their taxpayers for what they really need, and it would free them from many of the tedious strings that are attached to government funding.</w:t>
      </w:r>
    </w:p>
    <w:p w14:paraId="7F794B06" w14:textId="1EED8F67" w:rsidR="005F60D3" w:rsidRDefault="005F60D3" w:rsidP="005F60D3">
      <w:pPr>
        <w:pStyle w:val="Contention2"/>
      </w:pPr>
      <w:bookmarkStart w:id="60" w:name="_Toc22739038"/>
      <w:r>
        <w:t>Sending money to Washington and then sending it back to the states for infrastructure makes little sense</w:t>
      </w:r>
      <w:bookmarkEnd w:id="60"/>
    </w:p>
    <w:p w14:paraId="6B40315E" w14:textId="38F2C46F" w:rsidR="005F60D3" w:rsidRDefault="005F60D3" w:rsidP="005F60D3">
      <w:pPr>
        <w:pStyle w:val="Citation3"/>
        <w:rPr>
          <w:shd w:val="clear" w:color="auto" w:fill="FFFFFF"/>
        </w:rPr>
      </w:pPr>
      <w:bookmarkStart w:id="61" w:name="_Toc23079067"/>
      <w:r w:rsidRPr="009E60C3">
        <w:rPr>
          <w:u w:val="single"/>
        </w:rPr>
        <w:t xml:space="preserve">Dr. Veronique de </w:t>
      </w:r>
      <w:proofErr w:type="spellStart"/>
      <w:r w:rsidRPr="009E60C3">
        <w:rPr>
          <w:u w:val="single"/>
        </w:rPr>
        <w:t>Rugy</w:t>
      </w:r>
      <w:proofErr w:type="spellEnd"/>
      <w:r w:rsidRPr="009E60C3">
        <w:rPr>
          <w:u w:val="single"/>
        </w:rPr>
        <w:t xml:space="preserve"> 2015.</w:t>
      </w:r>
      <w:r w:rsidRPr="009E60C3">
        <w:t xml:space="preserve"> (PhD economics; senior research fellow at the </w:t>
      </w:r>
      <w:proofErr w:type="spellStart"/>
      <w:r w:rsidRPr="009E60C3">
        <w:t>Mercatus</w:t>
      </w:r>
      <w:proofErr w:type="spellEnd"/>
      <w:r w:rsidRPr="009E60C3">
        <w:t xml:space="preserve"> Center at George Mason University) 2 Feb 2015 “The Federal Gasoline Tax Should Be Abolished, Not Increased</w:t>
      </w:r>
      <w:r>
        <w:rPr>
          <w:shd w:val="clear" w:color="auto" w:fill="FFFFFF"/>
        </w:rPr>
        <w:t>“</w:t>
      </w:r>
      <w:r w:rsidR="00F4518E">
        <w:rPr>
          <w:shd w:val="clear" w:color="auto" w:fill="FFFFFF"/>
        </w:rPr>
        <w:t xml:space="preserve"> </w:t>
      </w:r>
      <w:hyperlink r:id="rId52" w:history="1">
        <w:r w:rsidR="00F4518E" w:rsidRPr="0012518A">
          <w:rPr>
            <w:rStyle w:val="Hyperlink"/>
            <w:shd w:val="clear" w:color="auto" w:fill="FFFFFF"/>
          </w:rPr>
          <w:t>http://mercatus.org/publication/federal-gasoline-tax-should-be-abolished-not-increased</w:t>
        </w:r>
        <w:bookmarkEnd w:id="61"/>
      </w:hyperlink>
      <w:r w:rsidR="00F4518E">
        <w:rPr>
          <w:shd w:val="clear" w:color="auto" w:fill="FFFFFF"/>
        </w:rPr>
        <w:t xml:space="preserve"> </w:t>
      </w:r>
    </w:p>
    <w:p w14:paraId="18B2DDA9" w14:textId="77777777" w:rsidR="005F60D3" w:rsidRDefault="005F60D3" w:rsidP="005F60D3">
      <w:pPr>
        <w:pStyle w:val="Evidence"/>
      </w:pPr>
      <w:r w:rsidRPr="009E60C3">
        <w:t>It makes little sense for the federal government to take tax money from people in the states, run it through the federal bureaucracy, and then send the money back to the states through politically conceived formulas. But that’s how the current system works. Instead, state policymakers who believe that their state needs more money for infrastructure projects should make the case to their constituents that taxes should be increased to fund such endeavors. With the federal gas tax out of the way, such proposals would perhaps become an easier sell.</w:t>
      </w:r>
    </w:p>
    <w:p w14:paraId="37232B13" w14:textId="3D42FA0C" w:rsidR="004D6BFE" w:rsidRDefault="004D6BFE" w:rsidP="004D6BFE">
      <w:pPr>
        <w:pStyle w:val="Contention2"/>
      </w:pPr>
      <w:bookmarkStart w:id="62" w:name="_Toc22739039"/>
      <w:r>
        <w:t>A/T “States can’t handle it” – They’re already doing 75% of transportation infrastructure spending</w:t>
      </w:r>
      <w:bookmarkEnd w:id="62"/>
    </w:p>
    <w:p w14:paraId="73354305" w14:textId="5ADDF2A4" w:rsidR="004D6BFE" w:rsidRPr="004D6BFE" w:rsidRDefault="004D6BFE" w:rsidP="00530314">
      <w:pPr>
        <w:pStyle w:val="Citation3"/>
      </w:pPr>
      <w:bookmarkStart w:id="63" w:name="_Toc23079068"/>
      <w:r w:rsidRPr="00530314">
        <w:rPr>
          <w:u w:val="single"/>
        </w:rPr>
        <w:t xml:space="preserve">Dr. Veronique de </w:t>
      </w:r>
      <w:proofErr w:type="spellStart"/>
      <w:r w:rsidRPr="00530314">
        <w:rPr>
          <w:u w:val="single"/>
        </w:rPr>
        <w:t>Rugy</w:t>
      </w:r>
      <w:proofErr w:type="spellEnd"/>
      <w:r w:rsidRPr="00530314">
        <w:rPr>
          <w:u w:val="single"/>
        </w:rPr>
        <w:t xml:space="preserve"> and</w:t>
      </w:r>
      <w:r w:rsidR="00530314" w:rsidRPr="00530314">
        <w:rPr>
          <w:u w:val="single"/>
        </w:rPr>
        <w:t xml:space="preserve"> Ta</w:t>
      </w:r>
      <w:r w:rsidRPr="00530314">
        <w:rPr>
          <w:u w:val="single"/>
        </w:rPr>
        <w:t>d DeHaven 2015</w:t>
      </w:r>
      <w:r w:rsidRPr="00530314">
        <w:t xml:space="preserve"> (de </w:t>
      </w:r>
      <w:proofErr w:type="spellStart"/>
      <w:r w:rsidRPr="00530314">
        <w:t>Rugy</w:t>
      </w:r>
      <w:proofErr w:type="spellEnd"/>
      <w:r w:rsidRPr="00530314">
        <w:t xml:space="preserve"> - PhD economics; senior research fellow at the </w:t>
      </w:r>
      <w:proofErr w:type="spellStart"/>
      <w:r w:rsidRPr="00530314">
        <w:t>Mercatus</w:t>
      </w:r>
      <w:proofErr w:type="spellEnd"/>
      <w:r w:rsidRPr="00530314">
        <w:t xml:space="preserve"> Center at George Mason University. DeHaven - Research Analyst for the Spending and Budget Initiative at the </w:t>
      </w:r>
      <w:proofErr w:type="spellStart"/>
      <w:r w:rsidRPr="00530314">
        <w:t>Mercatus</w:t>
      </w:r>
      <w:proofErr w:type="spellEnd"/>
      <w:r w:rsidRPr="00530314">
        <w:t xml:space="preserve"> Center at George Mason University</w:t>
      </w:r>
      <w:r w:rsidR="00530314">
        <w:t>;</w:t>
      </w:r>
      <w:r w:rsidR="00F4518E">
        <w:t xml:space="preserve"> </w:t>
      </w:r>
      <w:r w:rsidRPr="00530314">
        <w:t>was a budget analyst on federal and state budget issues for the Cato Institute</w:t>
      </w:r>
      <w:r w:rsidR="00530314">
        <w:t>;</w:t>
      </w:r>
      <w:r w:rsidRPr="00530314">
        <w:t xml:space="preserve"> was a deputy director of the Indiana Office of Management and Budget.) </w:t>
      </w:r>
      <w:r w:rsidR="00530314" w:rsidRPr="00530314">
        <w:t>“A New Road for Infrastructure Spending</w:t>
      </w:r>
      <w:r w:rsidR="00530314">
        <w:t xml:space="preserve">“ 16 March 2015 </w:t>
      </w:r>
      <w:hyperlink r:id="rId53" w:history="1">
        <w:r w:rsidR="00F4518E" w:rsidRPr="0012518A">
          <w:rPr>
            <w:rStyle w:val="Hyperlink"/>
          </w:rPr>
          <w:t>https://www.usnews.com/opinion/economic-intelligence/2015/03/16/dont-raise-the-gas-tax-just-let-states-handle-transportation-funding</w:t>
        </w:r>
        <w:bookmarkEnd w:id="63"/>
      </w:hyperlink>
      <w:r w:rsidR="00F4518E">
        <w:t xml:space="preserve"> </w:t>
      </w:r>
    </w:p>
    <w:p w14:paraId="4E5565FF" w14:textId="6BB801A0" w:rsidR="004D6BFE" w:rsidRDefault="004D6BFE" w:rsidP="004D6BFE">
      <w:pPr>
        <w:pStyle w:val="Evidence"/>
      </w:pPr>
      <w:r w:rsidRPr="004D6BFE">
        <w:rPr>
          <w:u w:val="single"/>
        </w:rPr>
        <w:t>Federal spending on transportation infrastructure</w:t>
      </w:r>
      <w:r w:rsidRPr="004D6BFE">
        <w:t xml:space="preserve"> is a perfect example and, unfortunately, neither side is asking a more fundamental question: </w:t>
      </w:r>
      <w:r w:rsidRPr="004D6BFE">
        <w:rPr>
          <w:u w:val="single"/>
        </w:rPr>
        <w:t>Should the federal government be involved at all? That question might strike readers as quaint, given that today’s federal government can spend money on pretty much anything it wants, including transportation infrastructure. But as the</w:t>
      </w:r>
      <w:r w:rsidRPr="004D6BFE">
        <w:rPr>
          <w:rStyle w:val="apple-converted-space"/>
          <w:u w:val="single"/>
        </w:rPr>
        <w:t> </w:t>
      </w:r>
      <w:hyperlink r:id="rId54" w:tgtFrame="_blank" w:tooltip="Link: http://www.finance.senate.gov/imo/media/doc/Kile%20Testimony.pdf" w:history="1">
        <w:r w:rsidRPr="004D6BFE">
          <w:rPr>
            <w:rStyle w:val="Hyperlink"/>
            <w:color w:val="000000"/>
            <w:u w:val="single"/>
          </w:rPr>
          <w:t>Congressional Budget Office</w:t>
        </w:r>
      </w:hyperlink>
      <w:r w:rsidRPr="004D6BFE">
        <w:rPr>
          <w:rStyle w:val="apple-converted-space"/>
          <w:u w:val="single"/>
        </w:rPr>
        <w:t> </w:t>
      </w:r>
      <w:r w:rsidRPr="004D6BFE">
        <w:rPr>
          <w:u w:val="single"/>
        </w:rPr>
        <w:t>noted last year, state and local governments already pay for approximately three-quarters of total highway and mass transit spending. Most of the remaining money comes from the federal Highway Trust Fund, which is primarily supported by the federal gas tax</w:t>
      </w:r>
      <w:r w:rsidRPr="004D6BFE">
        <w:t>.</w:t>
      </w:r>
    </w:p>
    <w:p w14:paraId="665B5C39" w14:textId="3DEBCDEF" w:rsidR="00744E44" w:rsidRDefault="00744E44" w:rsidP="00744E44">
      <w:pPr>
        <w:pStyle w:val="Contention2"/>
      </w:pPr>
      <w:bookmarkStart w:id="64" w:name="_Toc22739040"/>
      <w:r>
        <w:t>A/T “States can’t or won’t” – States can increas</w:t>
      </w:r>
      <w:r w:rsidR="00A97DBA">
        <w:t>e</w:t>
      </w:r>
      <w:r>
        <w:t xml:space="preserve"> transportation projects independently of the federal government</w:t>
      </w:r>
      <w:bookmarkEnd w:id="64"/>
    </w:p>
    <w:p w14:paraId="00E70A7D" w14:textId="10BD8CD5" w:rsidR="00744E44" w:rsidRPr="00744E44" w:rsidRDefault="00744E44" w:rsidP="00744E44">
      <w:pPr>
        <w:pStyle w:val="Citation3"/>
      </w:pPr>
      <w:bookmarkStart w:id="65" w:name="_Toc23079069"/>
      <w:r w:rsidRPr="00744E44">
        <w:rPr>
          <w:u w:val="single"/>
        </w:rPr>
        <w:t xml:space="preserve">Kenneth </w:t>
      </w:r>
      <w:proofErr w:type="spellStart"/>
      <w:r w:rsidRPr="00744E44">
        <w:rPr>
          <w:u w:val="single"/>
        </w:rPr>
        <w:t>Orski</w:t>
      </w:r>
      <w:proofErr w:type="spellEnd"/>
      <w:r w:rsidRPr="00744E44">
        <w:rPr>
          <w:u w:val="single"/>
        </w:rPr>
        <w:t xml:space="preserve"> 2015</w:t>
      </w:r>
      <w:r w:rsidRPr="00744E44">
        <w:t xml:space="preserve"> (</w:t>
      </w:r>
      <w:r w:rsidRPr="00744E44">
        <w:rPr>
          <w:rStyle w:val="Emphasis"/>
          <w:i/>
          <w:iCs w:val="0"/>
        </w:rPr>
        <w:t>public policy consultant and former principal of the Urban Mobility Corporation) 28 May 2015 “</w:t>
      </w:r>
      <w:r w:rsidRPr="00744E44">
        <w:t xml:space="preserve">STATES’ GROWING AUTONOMY FREES UP FEDERAL HIGHWAY FUNDING” </w:t>
      </w:r>
      <w:hyperlink r:id="rId55" w:history="1">
        <w:r w:rsidR="00F4518E" w:rsidRPr="0012518A">
          <w:rPr>
            <w:rStyle w:val="Hyperlink"/>
          </w:rPr>
          <w:t>https://www.heartland.org/news-opinion/news/states-growing-autonomy-frees-up-federal-highway-funding</w:t>
        </w:r>
        <w:bookmarkEnd w:id="65"/>
      </w:hyperlink>
      <w:r w:rsidR="00F4518E">
        <w:t xml:space="preserve"> </w:t>
      </w:r>
    </w:p>
    <w:p w14:paraId="7C5936B9" w14:textId="56B9DAE8" w:rsidR="00744E44" w:rsidRDefault="00744E44" w:rsidP="00744E44">
      <w:pPr>
        <w:pStyle w:val="Evidence"/>
      </w:pPr>
      <w:r w:rsidRPr="00A97DBA">
        <w:rPr>
          <w:u w:val="single"/>
        </w:rPr>
        <w:t>Governors and state legislatures of both parties deem the prospect of future federal funding highly uncertain, and they are therefore trying to place their transportation programs on a more stable and predictable footing less dependent on the vagaries of federal budgeting. Using local funds enables states to avoid cumbersome federal requirements that increase project costs and delay implementation. States have a genuine incentive to embrace a more proactive role in funding transportation</w:t>
      </w:r>
      <w:r>
        <w:t>.</w:t>
      </w:r>
      <w:r w:rsidR="00F4518E">
        <w:t xml:space="preserve"> </w:t>
      </w:r>
      <w:r w:rsidRPr="00A97DBA">
        <w:rPr>
          <w:u w:val="single"/>
        </w:rPr>
        <w:t>Twenty-three states have taken steps to raise transportation revenue in 2015.</w:t>
      </w:r>
      <w:r>
        <w:t xml:space="preserve"> Twelve have increased their gas tax or sales tax on gasoline since 2014, and seven have increased their taxes in 2015, according to ARTBA’s Transportation Investment Advocacy Center, which tracks state transportation funding initiatives. Other measures include increasing reliance on highway tolls. </w:t>
      </w:r>
      <w:r w:rsidRPr="00A97DBA">
        <w:rPr>
          <w:u w:val="single"/>
        </w:rPr>
        <w:t>Nearly 350 miles of new toll roads have been added nationally since 2011</w:t>
      </w:r>
      <w:r>
        <w:t xml:space="preserve">, according to the International Bridge, Tunnel and Turnpike Association. </w:t>
      </w:r>
      <w:r w:rsidRPr="00A97DBA">
        <w:rPr>
          <w:u w:val="single"/>
        </w:rPr>
        <w:t>States are financing large-scale construction projects with long-term credit and entering into public-private partnerships</w:t>
      </w:r>
      <w:r>
        <w:t xml:space="preserve"> that utilize private equity capital, availability payments, and highway tolling concessions.</w:t>
      </w:r>
    </w:p>
    <w:p w14:paraId="08059E90" w14:textId="19E7427F" w:rsidR="004D6BFE" w:rsidRDefault="00530314" w:rsidP="004D6BFE">
      <w:pPr>
        <w:pStyle w:val="Contention2"/>
      </w:pPr>
      <w:bookmarkStart w:id="66" w:name="_Toc22739041"/>
      <w:r>
        <w:lastRenderedPageBreak/>
        <w:t>A/T “States can’t afford it” – They could if the federal government got out of the way</w:t>
      </w:r>
      <w:bookmarkEnd w:id="66"/>
    </w:p>
    <w:p w14:paraId="50E2945B" w14:textId="4E104AD1" w:rsidR="00530314" w:rsidRPr="004D6BFE" w:rsidRDefault="00530314" w:rsidP="00530314">
      <w:pPr>
        <w:pStyle w:val="Citation3"/>
      </w:pPr>
      <w:bookmarkStart w:id="67" w:name="_Toc23079070"/>
      <w:r w:rsidRPr="00530314">
        <w:rPr>
          <w:u w:val="single"/>
        </w:rPr>
        <w:t xml:space="preserve">Dr. Veronique de </w:t>
      </w:r>
      <w:proofErr w:type="spellStart"/>
      <w:r w:rsidRPr="00530314">
        <w:rPr>
          <w:u w:val="single"/>
        </w:rPr>
        <w:t>Rugy</w:t>
      </w:r>
      <w:proofErr w:type="spellEnd"/>
      <w:r w:rsidRPr="00530314">
        <w:rPr>
          <w:u w:val="single"/>
        </w:rPr>
        <w:t xml:space="preserve"> and Tad DeHaven 2015</w:t>
      </w:r>
      <w:r w:rsidRPr="00530314">
        <w:t xml:space="preserve"> (de </w:t>
      </w:r>
      <w:proofErr w:type="spellStart"/>
      <w:r w:rsidRPr="00530314">
        <w:t>Rugy</w:t>
      </w:r>
      <w:proofErr w:type="spellEnd"/>
      <w:r w:rsidRPr="00530314">
        <w:t xml:space="preserve"> - PhD economics; senior research fellow at the </w:t>
      </w:r>
      <w:proofErr w:type="spellStart"/>
      <w:r w:rsidRPr="00530314">
        <w:t>Mercatus</w:t>
      </w:r>
      <w:proofErr w:type="spellEnd"/>
      <w:r w:rsidRPr="00530314">
        <w:t xml:space="preserve"> Center at George Mason University. DeHaven - Research Analyst for the Spending and Budget Initiative at the </w:t>
      </w:r>
      <w:proofErr w:type="spellStart"/>
      <w:r w:rsidRPr="00530314">
        <w:t>Mercatus</w:t>
      </w:r>
      <w:proofErr w:type="spellEnd"/>
      <w:r w:rsidRPr="00530314">
        <w:t xml:space="preserve"> Center at George Mason University</w:t>
      </w:r>
      <w:r>
        <w:t>;</w:t>
      </w:r>
      <w:r w:rsidR="00F4518E">
        <w:t xml:space="preserve"> </w:t>
      </w:r>
      <w:r w:rsidRPr="00530314">
        <w:t>was a budget analyst on federal and state budget issues for the Cato Institute</w:t>
      </w:r>
      <w:r>
        <w:t>;</w:t>
      </w:r>
      <w:r w:rsidRPr="00530314">
        <w:t xml:space="preserve"> was a deputy director of the Indiana Office of Management and Budget.) “A New Road for Infrastructure Spending</w:t>
      </w:r>
      <w:r>
        <w:t xml:space="preserve">“ 16 March 2015 </w:t>
      </w:r>
      <w:hyperlink r:id="rId56" w:history="1">
        <w:r w:rsidR="00F4518E" w:rsidRPr="0012518A">
          <w:rPr>
            <w:rStyle w:val="Hyperlink"/>
          </w:rPr>
          <w:t>https://www.usnews.com/opinion/economic-intelligence/2015/03/16/dont-raise-the-gas-tax-just-let-states-handle-transportation-funding</w:t>
        </w:r>
        <w:bookmarkEnd w:id="67"/>
      </w:hyperlink>
      <w:r w:rsidR="00F4518E">
        <w:t xml:space="preserve"> </w:t>
      </w:r>
    </w:p>
    <w:p w14:paraId="03A95998" w14:textId="77777777" w:rsidR="00530314" w:rsidRDefault="00530314" w:rsidP="00530314">
      <w:pPr>
        <w:pStyle w:val="Evidence"/>
      </w:pPr>
      <w:r w:rsidRPr="00530314">
        <w:t>It simply makes little sense for the federal government to take tax money from people in the states, run it through the federal bureaucracy, and then send the money back to the states via politically conceived formulas. That is how the current system works. Instead, state policymakers who believe that their state needs more money for transportation projects should make the case to their constituents that taxes should be increased to fund such endeavors. Pennsylvania, for example,</w:t>
      </w:r>
      <w:r w:rsidRPr="00530314">
        <w:rPr>
          <w:rStyle w:val="apple-converted-space"/>
        </w:rPr>
        <w:t> </w:t>
      </w:r>
      <w:hyperlink r:id="rId57" w:tgtFrame="_blank" w:tooltip="Link: http://www.philly.com/philly/news/Pa_gas_tax_to_rise_Jan_1_again_in_2015_and_17_.html" w:history="1">
        <w:r w:rsidRPr="00530314">
          <w:rPr>
            <w:rStyle w:val="Hyperlink"/>
            <w:color w:val="000000"/>
            <w:u w:val="none"/>
          </w:rPr>
          <w:t>recently did just that</w:t>
        </w:r>
      </w:hyperlink>
      <w:r w:rsidRPr="00530314">
        <w:rPr>
          <w:rStyle w:val="apple-converted-space"/>
        </w:rPr>
        <w:t> </w:t>
      </w:r>
      <w:r w:rsidRPr="00530314">
        <w:t>and</w:t>
      </w:r>
      <w:r w:rsidRPr="00530314">
        <w:rPr>
          <w:rStyle w:val="apple-converted-space"/>
        </w:rPr>
        <w:t> </w:t>
      </w:r>
      <w:hyperlink r:id="rId58" w:anchor="incart_river" w:tgtFrame="_blank" w:tooltip="Link: http://www.pennlive.com/midstate/index.ssf/2015/02/pennsylvania_flush_with_cash_f.html#incart_river" w:history="1">
        <w:r w:rsidRPr="00530314">
          <w:rPr>
            <w:rStyle w:val="Hyperlink"/>
            <w:color w:val="000000"/>
            <w:u w:val="none"/>
          </w:rPr>
          <w:t>it’s now “flush with cash.”</w:t>
        </w:r>
      </w:hyperlink>
      <w:r w:rsidRPr="00530314">
        <w:rPr>
          <w:rStyle w:val="apple-converted-space"/>
        </w:rPr>
        <w:t> </w:t>
      </w:r>
      <w:r w:rsidRPr="00530314">
        <w:t>And with the federal gas tax out of the way, similar moves in other states might be an easier sell to constituents.</w:t>
      </w:r>
    </w:p>
    <w:p w14:paraId="1F623AAE" w14:textId="357C01E2" w:rsidR="00530314" w:rsidRDefault="00530314" w:rsidP="00530314">
      <w:pPr>
        <w:pStyle w:val="Contention2"/>
      </w:pPr>
      <w:bookmarkStart w:id="68" w:name="_Toc22739042"/>
      <w:r>
        <w:t>A/T “States can’t afford it” – Then they’ll find other solutions off-budget that don’t raise taxes</w:t>
      </w:r>
      <w:bookmarkEnd w:id="68"/>
    </w:p>
    <w:p w14:paraId="3489F1EE" w14:textId="4C969A39" w:rsidR="00530314" w:rsidRPr="004D6BFE" w:rsidRDefault="00530314" w:rsidP="00530314">
      <w:pPr>
        <w:pStyle w:val="Citation3"/>
      </w:pPr>
      <w:bookmarkStart w:id="69" w:name="_Toc23079071"/>
      <w:r w:rsidRPr="00530314">
        <w:rPr>
          <w:u w:val="single"/>
        </w:rPr>
        <w:t xml:space="preserve">Dr. Veronique de </w:t>
      </w:r>
      <w:proofErr w:type="spellStart"/>
      <w:r w:rsidRPr="00530314">
        <w:rPr>
          <w:u w:val="single"/>
        </w:rPr>
        <w:t>Rugy</w:t>
      </w:r>
      <w:proofErr w:type="spellEnd"/>
      <w:r w:rsidRPr="00530314">
        <w:rPr>
          <w:u w:val="single"/>
        </w:rPr>
        <w:t xml:space="preserve"> and Tad DeHaven 2015</w:t>
      </w:r>
      <w:r w:rsidRPr="00530314">
        <w:t xml:space="preserve"> (de </w:t>
      </w:r>
      <w:proofErr w:type="spellStart"/>
      <w:r w:rsidRPr="00530314">
        <w:t>Rugy</w:t>
      </w:r>
      <w:proofErr w:type="spellEnd"/>
      <w:r w:rsidRPr="00530314">
        <w:t xml:space="preserve"> - PhD economics; senior research fellow at the </w:t>
      </w:r>
      <w:proofErr w:type="spellStart"/>
      <w:r w:rsidRPr="00530314">
        <w:t>Mercatus</w:t>
      </w:r>
      <w:proofErr w:type="spellEnd"/>
      <w:r w:rsidRPr="00530314">
        <w:t xml:space="preserve"> Center at George Mason University. DeHaven - Research Analyst for the Spending and Budget Initiative at the </w:t>
      </w:r>
      <w:proofErr w:type="spellStart"/>
      <w:r w:rsidRPr="00530314">
        <w:t>Mercatus</w:t>
      </w:r>
      <w:proofErr w:type="spellEnd"/>
      <w:r w:rsidRPr="00530314">
        <w:t xml:space="preserve"> Center at George Mason University</w:t>
      </w:r>
      <w:r>
        <w:t>;</w:t>
      </w:r>
      <w:r w:rsidR="00F4518E">
        <w:t xml:space="preserve"> </w:t>
      </w:r>
      <w:r w:rsidRPr="00530314">
        <w:t>was a budget analyst on federal and state budget issues for the Cato Institute</w:t>
      </w:r>
      <w:r>
        <w:t>;</w:t>
      </w:r>
      <w:r w:rsidRPr="00530314">
        <w:t xml:space="preserve"> was a deputy director of the Indiana Office of Management and Budget.) “A New Road for Infrastructure Spending</w:t>
      </w:r>
      <w:r>
        <w:t xml:space="preserve">“ 16 March 2015 </w:t>
      </w:r>
      <w:hyperlink r:id="rId59" w:history="1">
        <w:r w:rsidR="00F4518E" w:rsidRPr="0012518A">
          <w:rPr>
            <w:rStyle w:val="Hyperlink"/>
          </w:rPr>
          <w:t>https://www.usnews.com/opinion/economic-intelligence/2015/03/16/dont-raise-the-gas-tax-just-let-states-handle-transportation-funding</w:t>
        </w:r>
        <w:bookmarkEnd w:id="69"/>
      </w:hyperlink>
      <w:r w:rsidR="00F4518E">
        <w:t xml:space="preserve"> </w:t>
      </w:r>
    </w:p>
    <w:p w14:paraId="0ABAEE6C" w14:textId="77777777" w:rsidR="00530314" w:rsidRDefault="00530314" w:rsidP="00530314">
      <w:pPr>
        <w:pStyle w:val="Evidence"/>
      </w:pPr>
      <w:r w:rsidRPr="00530314">
        <w:t>Better yet, any reluctance on the part of state policymakers to seek major increases in their state’s gas tax would create an incentive to experiment with alternative forms of financing transportation infrastructure, including getting the private sector more involved. The beauty of allowing the states to re-assume responsibility for infrastructure policy is that it would encourage innovation and competition.</w:t>
      </w:r>
    </w:p>
    <w:p w14:paraId="714DFE65" w14:textId="227EE9E9" w:rsidR="004E1DE7" w:rsidRDefault="004E1DE7" w:rsidP="004E1DE7">
      <w:pPr>
        <w:pStyle w:val="Contention2"/>
      </w:pPr>
      <w:bookmarkStart w:id="70" w:name="_Toc22739043"/>
      <w:r>
        <w:t xml:space="preserve">A/T “States </w:t>
      </w:r>
      <w:r w:rsidR="005A5CA5">
        <w:t>won't fund transpor</w:t>
      </w:r>
      <w:r w:rsidR="00F31EDD">
        <w:t>t</w:t>
      </w:r>
      <w:r w:rsidR="005A5CA5">
        <w:t>ation</w:t>
      </w:r>
      <w:r>
        <w:t xml:space="preserve">” – </w:t>
      </w:r>
      <w:r w:rsidR="005A5CA5">
        <w:t>They do and they will.</w:t>
      </w:r>
      <w:r w:rsidR="00F4518E">
        <w:t xml:space="preserve"> </w:t>
      </w:r>
      <w:r w:rsidR="005A5CA5">
        <w:t>States are already increasing spending</w:t>
      </w:r>
      <w:bookmarkEnd w:id="70"/>
    </w:p>
    <w:p w14:paraId="47391671" w14:textId="10AF701F" w:rsidR="005A5CA5" w:rsidRPr="00C72EDA" w:rsidRDefault="00722C62" w:rsidP="00C72EDA">
      <w:pPr>
        <w:pStyle w:val="Citation3"/>
      </w:pPr>
      <w:hyperlink r:id="rId60" w:history="1">
        <w:bookmarkStart w:id="71" w:name="_Toc23079072"/>
        <w:r w:rsidR="00F31EDD" w:rsidRPr="00C72EDA">
          <w:rPr>
            <w:rStyle w:val="Hyperlink"/>
            <w:color w:val="auto"/>
            <w:u w:val="single"/>
          </w:rPr>
          <w:t>David Ditch</w:t>
        </w:r>
      </w:hyperlink>
      <w:r w:rsidR="00F31EDD" w:rsidRPr="00C72EDA">
        <w:rPr>
          <w:u w:val="single"/>
        </w:rPr>
        <w:t>, </w:t>
      </w:r>
      <w:hyperlink r:id="rId61" w:history="1">
        <w:r w:rsidR="00F31EDD" w:rsidRPr="00C72EDA">
          <w:rPr>
            <w:rStyle w:val="Hyperlink"/>
            <w:color w:val="auto"/>
            <w:u w:val="single"/>
          </w:rPr>
          <w:t>Nicolas Loris</w:t>
        </w:r>
      </w:hyperlink>
      <w:r w:rsidR="00F31EDD" w:rsidRPr="00C72EDA">
        <w:rPr>
          <w:u w:val="single"/>
        </w:rPr>
        <w:t>, </w:t>
      </w:r>
      <w:hyperlink r:id="rId62" w:history="1">
        <w:r w:rsidR="00F31EDD" w:rsidRPr="00C72EDA">
          <w:rPr>
            <w:rStyle w:val="Hyperlink"/>
            <w:color w:val="auto"/>
            <w:u w:val="single"/>
          </w:rPr>
          <w:t>Adam Michel</w:t>
        </w:r>
      </w:hyperlink>
      <w:r w:rsidR="00F31EDD" w:rsidRPr="00C72EDA">
        <w:rPr>
          <w:u w:val="single"/>
        </w:rPr>
        <w:t> and </w:t>
      </w:r>
      <w:hyperlink r:id="rId63" w:history="1">
        <w:r w:rsidR="00F31EDD" w:rsidRPr="00C72EDA">
          <w:rPr>
            <w:rStyle w:val="Hyperlink"/>
            <w:color w:val="auto"/>
            <w:u w:val="single"/>
          </w:rPr>
          <w:t>Kevin Dayaratna</w:t>
        </w:r>
      </w:hyperlink>
      <w:r w:rsidR="00F31EDD" w:rsidRPr="00C72EDA">
        <w:rPr>
          <w:u w:val="single"/>
        </w:rPr>
        <w:t xml:space="preserve"> 2019</w:t>
      </w:r>
      <w:r w:rsidR="00F31EDD" w:rsidRPr="00C72EDA">
        <w:t xml:space="preserve"> (David A. Ditch is Research Associate in the Grover M. Hermann Center for the Federal Budget, of the Institute for Economic Freedom, at The Heritage Foundation. Nicolas D. Loris is Deputy Director of, and Herbert and Joyce Morgan Fellow in, the Thomas A. Roe Institute for Economic Policy Studies, of the Institute for Economic Freedom. Adam N. Michel is Senior Policy Analyst in the Hermann Center. Kevin D. </w:t>
      </w:r>
      <w:proofErr w:type="spellStart"/>
      <w:r w:rsidR="00F31EDD" w:rsidRPr="00C72EDA">
        <w:t>Dayaratna</w:t>
      </w:r>
      <w:proofErr w:type="spellEnd"/>
      <w:r w:rsidR="00F31EDD" w:rsidRPr="00C72EDA">
        <w:t xml:space="preserve">, PhD, is Senior Statistician and Research Programmer in the Center for Data Analysis, of the Institute for Economic Freedom) "Paying for Surface Transportation Infrastructure: Four Wrong Routes, Four Good Paths" </w:t>
      </w:r>
      <w:hyperlink r:id="rId64" w:history="1">
        <w:r w:rsidR="00F4518E" w:rsidRPr="0012518A">
          <w:rPr>
            <w:rStyle w:val="Hyperlink"/>
          </w:rPr>
          <w:t>https://www.heritage.org/budget-and-spending/report/paying-surface-transportation-infrastructure-four-wrong-routes-four-good</w:t>
        </w:r>
        <w:bookmarkEnd w:id="71"/>
      </w:hyperlink>
      <w:r w:rsidR="00F4518E">
        <w:rPr>
          <w:u w:color="7F7F7F"/>
        </w:rPr>
        <w:t xml:space="preserve"> </w:t>
      </w:r>
      <w:r w:rsidR="00F4518E">
        <w:rPr>
          <w:rStyle w:val="Hyperlink"/>
          <w:color w:val="auto"/>
          <w:u w:val="none"/>
        </w:rPr>
        <w:t xml:space="preserve"> </w:t>
      </w:r>
    </w:p>
    <w:p w14:paraId="0844CDF1" w14:textId="487F3DD6" w:rsidR="004E1DE7" w:rsidRPr="004E1DE7" w:rsidRDefault="005A5CA5" w:rsidP="005A5CA5">
      <w:pPr>
        <w:pStyle w:val="Evidence"/>
      </w:pPr>
      <w:r w:rsidRPr="005A5CA5">
        <w:t xml:space="preserve">Amid uncertainty about federal infrastructure spending, states have filled the void. For example, in 2015 alone, almost half of the states raised their own gas taxes. More than half acted on local </w:t>
      </w:r>
      <w:r>
        <w:t>t</w:t>
      </w:r>
      <w:r w:rsidRPr="005A5CA5">
        <w:t>ransportation funding bills.</w:t>
      </w:r>
      <w:bookmarkStart w:id="72" w:name="_ftn16"/>
      <w:bookmarkEnd w:id="72"/>
      <w:r w:rsidR="00F4518E">
        <w:rPr>
          <w:b/>
          <w:color w:val="0093D0"/>
          <w:vertAlign w:val="superscript"/>
        </w:rPr>
        <w:t xml:space="preserve"> </w:t>
      </w:r>
      <w:r w:rsidRPr="005A5CA5">
        <w:t xml:space="preserve">Proponents of raising the gas tax note, correctly, that the federal gas tax rate has not increased since 1993. However, at the state level, the story is just the opposite. </w:t>
      </w:r>
      <w:r>
        <w:t>S</w:t>
      </w:r>
      <w:r w:rsidRPr="005A5CA5">
        <w:t>ince 1993, average state gas tax rates have increased from just above 20 cents to 33 cents.</w:t>
      </w:r>
      <w:bookmarkStart w:id="73" w:name="_ftn17"/>
      <w:bookmarkEnd w:id="73"/>
      <w:r w:rsidRPr="005A5CA5">
        <w:rPr>
          <w:lang w:eastAsia="en-US"/>
        </w:rPr>
        <w:t> The trend toward individual states’ power over their own transportation funding sources is a rare positive step away from the consolidation of power in Washington.</w:t>
      </w:r>
    </w:p>
    <w:p w14:paraId="2D72BA21" w14:textId="4EC741A8" w:rsidR="00D01CA7" w:rsidRDefault="00524314" w:rsidP="00524314">
      <w:pPr>
        <w:pStyle w:val="Contention1"/>
      </w:pPr>
      <w:bookmarkStart w:id="74" w:name="_Toc22739044"/>
      <w:r>
        <w:lastRenderedPageBreak/>
        <w:t>ADVANTAGES</w:t>
      </w:r>
      <w:r w:rsidR="00034DFB">
        <w:t xml:space="preserve"> / SIGNIFICANCE</w:t>
      </w:r>
      <w:bookmarkEnd w:id="74"/>
    </w:p>
    <w:p w14:paraId="13030D69" w14:textId="3E51EC47" w:rsidR="00627061" w:rsidRDefault="00627061" w:rsidP="00627061">
      <w:pPr>
        <w:pStyle w:val="Contention2"/>
      </w:pPr>
      <w:bookmarkStart w:id="75" w:name="_Toc22739045"/>
      <w:r>
        <w:t>Federal highway aid promotes waste and inefficiency</w:t>
      </w:r>
      <w:bookmarkEnd w:id="75"/>
    </w:p>
    <w:p w14:paraId="67E22D44" w14:textId="198A4630" w:rsidR="00627061" w:rsidRPr="00627061" w:rsidRDefault="00627061" w:rsidP="00627061">
      <w:pPr>
        <w:pStyle w:val="Citation3"/>
      </w:pPr>
      <w:bookmarkStart w:id="76" w:name="_Toc23079073"/>
      <w:r w:rsidRPr="00627061">
        <w:rPr>
          <w:u w:val="single"/>
        </w:rPr>
        <w:t>Gabriel Roth 2010</w:t>
      </w:r>
      <w:r w:rsidRPr="00627061">
        <w:t xml:space="preserve"> (civil engineer and transportation economist; research fellow at the Independent Institute. During his 20 years with the World Bank, he was involved with transportation projects on five continents ) “Federal Highway Funding”</w:t>
      </w:r>
      <w:r w:rsidR="00F4518E">
        <w:t xml:space="preserve"> </w:t>
      </w:r>
      <w:r w:rsidRPr="00627061">
        <w:t xml:space="preserve">1 June 2010 </w:t>
      </w:r>
      <w:hyperlink r:id="rId65" w:history="1">
        <w:r w:rsidR="00F4518E" w:rsidRPr="0012518A">
          <w:rPr>
            <w:rStyle w:val="Hyperlink"/>
          </w:rPr>
          <w:t>https://www.downsizinggovernment.org/transportation/federal-highway-funding</w:t>
        </w:r>
        <w:bookmarkEnd w:id="76"/>
      </w:hyperlink>
      <w:r w:rsidR="00F4518E">
        <w:t xml:space="preserve"> </w:t>
      </w:r>
    </w:p>
    <w:p w14:paraId="2430C7F4" w14:textId="35B33FF7" w:rsidR="00627061" w:rsidRDefault="00627061" w:rsidP="00627061">
      <w:pPr>
        <w:pStyle w:val="Evidence"/>
      </w:pPr>
      <w:r w:rsidRPr="00627061">
        <w:t>Federal aid typically covers between 75 and 90 percent of the costs of federally supported highway projects. Because states spend only a small fraction of their own resources on these projects, state officials have less incentive to use funds efficiently and to fund only high-priority investments. Boston's Central Artery and Tunnel project (the "Big Dig"), for example, suffered from poor management and huge cost overruns. Federal taxpayers paid for more than half of the project's total costs, which soared from about $3 billion to about $15 billion.</w:t>
      </w:r>
    </w:p>
    <w:p w14:paraId="144B316A" w14:textId="67F77178" w:rsidR="00034DFB" w:rsidRDefault="00034DFB" w:rsidP="00034DFB">
      <w:pPr>
        <w:pStyle w:val="Contention2"/>
      </w:pPr>
      <w:bookmarkStart w:id="77" w:name="_Toc22739046"/>
      <w:r>
        <w:t>Federal intervention adds substantial administrative costs to highways (17% more)</w:t>
      </w:r>
      <w:bookmarkEnd w:id="77"/>
    </w:p>
    <w:p w14:paraId="0CEE23D6" w14:textId="254ED736" w:rsidR="00034DFB" w:rsidRPr="00627061" w:rsidRDefault="00034DFB" w:rsidP="00034DFB">
      <w:pPr>
        <w:pStyle w:val="Citation3"/>
      </w:pPr>
      <w:bookmarkStart w:id="78" w:name="_Toc23079074"/>
      <w:r w:rsidRPr="00627061">
        <w:rPr>
          <w:u w:val="single"/>
        </w:rPr>
        <w:t>Gabriel Roth 2010</w:t>
      </w:r>
      <w:r w:rsidRPr="00627061">
        <w:t xml:space="preserve"> (civil engineer and transportation economist; research fellow at the Independent Institute. During his 20 years with the World Bank, he was involved with transportation projects on five continents) “Federal Highway Funding”</w:t>
      </w:r>
      <w:r w:rsidR="00F4518E">
        <w:t xml:space="preserve"> </w:t>
      </w:r>
      <w:r w:rsidRPr="00627061">
        <w:t xml:space="preserve">1 June 2010 </w:t>
      </w:r>
      <w:hyperlink r:id="rId66" w:history="1">
        <w:r w:rsidR="00F4518E" w:rsidRPr="0012518A">
          <w:rPr>
            <w:rStyle w:val="Hyperlink"/>
          </w:rPr>
          <w:t>https://www.downsizinggovernment.org/transportation/federal-highway-funding</w:t>
        </w:r>
        <w:bookmarkEnd w:id="78"/>
      </w:hyperlink>
      <w:r w:rsidR="00F4518E">
        <w:t xml:space="preserve"> </w:t>
      </w:r>
    </w:p>
    <w:p w14:paraId="0454DC19" w14:textId="34923491" w:rsidR="00034DFB" w:rsidRDefault="00034DFB" w:rsidP="00034DFB">
      <w:pPr>
        <w:pStyle w:val="Evidence"/>
      </w:pPr>
      <w:r>
        <w:t>Finally, federal intervention adds substantial administrative costs to highway building. Planning for federally financed highways requires the detailed involvement of both federal and state governments. By dividing responsibility for projects, this split system encourages waste at both levels of government. Total federal, state, and local expenditures on highway "administration and research" when the highway trust fund was established in 1956 were 6.8 percent of construction costs. By 2002, these costs had risen to 17 percent of expenditures. The rise in federal intervention appears to have pushed up these expenditures substantially.</w:t>
      </w:r>
    </w:p>
    <w:p w14:paraId="7726374E" w14:textId="5C0CCF79" w:rsidR="00627061" w:rsidRDefault="00DD019B" w:rsidP="00DD019B">
      <w:pPr>
        <w:pStyle w:val="Contention2"/>
      </w:pPr>
      <w:bookmarkStart w:id="79" w:name="_Toc22739047"/>
      <w:r>
        <w:t>Leaving highway funding with the states promotes innovation, efficiency, and transparency</w:t>
      </w:r>
      <w:bookmarkEnd w:id="79"/>
    </w:p>
    <w:p w14:paraId="43F27A35" w14:textId="35E24B16" w:rsidR="00DD019B" w:rsidRPr="00627061" w:rsidRDefault="00DD019B" w:rsidP="00DD019B">
      <w:pPr>
        <w:pStyle w:val="Citation3"/>
      </w:pPr>
      <w:bookmarkStart w:id="80" w:name="_Toc23079075"/>
      <w:r w:rsidRPr="00627061">
        <w:rPr>
          <w:u w:val="single"/>
        </w:rPr>
        <w:t>Gabriel Roth 2010</w:t>
      </w:r>
      <w:r w:rsidRPr="00627061">
        <w:t xml:space="preserve"> (civil engineer and transportation economist; research fellow at the Independent Institute. During his 20 years with the World Bank, he was involved with transportation projects on five continents ) “Federal Highway Funding”</w:t>
      </w:r>
      <w:r w:rsidR="00F4518E">
        <w:t xml:space="preserve"> </w:t>
      </w:r>
      <w:r w:rsidRPr="00627061">
        <w:t xml:space="preserve">1 June 2010 </w:t>
      </w:r>
      <w:hyperlink r:id="rId67" w:history="1">
        <w:r w:rsidR="00F4518E" w:rsidRPr="0012518A">
          <w:rPr>
            <w:rStyle w:val="Hyperlink"/>
          </w:rPr>
          <w:t>https://www.downsizinggovernment.org/transportation/federal-highway-funding</w:t>
        </w:r>
        <w:bookmarkEnd w:id="80"/>
      </w:hyperlink>
      <w:r w:rsidR="00F4518E">
        <w:t xml:space="preserve"> </w:t>
      </w:r>
    </w:p>
    <w:p w14:paraId="68AC6747" w14:textId="77777777" w:rsidR="00DD019B" w:rsidRPr="00DD019B" w:rsidRDefault="00DD019B" w:rsidP="00DD019B">
      <w:pPr>
        <w:pStyle w:val="Evidence"/>
      </w:pPr>
      <w:r w:rsidRPr="00DD019B">
        <w:t>With the devolution of highway financing and control to the states, successful innovations in one state would be copied in other states. And without federal subsidies, state governments would have stronger incentives to ensure that funds were spent efficiently. An additional advantage is that highway financing would be more transparent without the complex federal trust fund. Citizens could better understand how their transportation dollars were being spent.</w:t>
      </w:r>
    </w:p>
    <w:p w14:paraId="2A29D08E" w14:textId="17470985" w:rsidR="003049DC" w:rsidRDefault="00430AC6" w:rsidP="00C419C9">
      <w:pPr>
        <w:pStyle w:val="Contention2"/>
      </w:pPr>
      <w:bookmarkStart w:id="81" w:name="_Toc22739048"/>
      <w:r>
        <w:t>Regulations on federally-funded highway projects increase costs by 30%</w:t>
      </w:r>
      <w:bookmarkEnd w:id="81"/>
    </w:p>
    <w:p w14:paraId="726049BB" w14:textId="1EB88C70" w:rsidR="003049DC" w:rsidRDefault="003049DC" w:rsidP="003049DC">
      <w:pPr>
        <w:pStyle w:val="Citation3"/>
      </w:pPr>
      <w:bookmarkStart w:id="82" w:name="_Toc23079076"/>
      <w:r w:rsidRPr="003049DC">
        <w:rPr>
          <w:u w:val="single"/>
        </w:rPr>
        <w:t>Scott Beyer 2014</w:t>
      </w:r>
      <w:r>
        <w:t xml:space="preserve"> (journalist) “Death to the Federal Gas Tax” 22 Mar 2014 </w:t>
      </w:r>
      <w:hyperlink r:id="rId68" w:history="1">
        <w:r w:rsidR="00F4518E" w:rsidRPr="0012518A">
          <w:rPr>
            <w:rStyle w:val="Hyperlink"/>
          </w:rPr>
          <w:t>http://reason.com/archives/2014/03/22/death-to-the-federal-gas-tax</w:t>
        </w:r>
        <w:bookmarkEnd w:id="82"/>
      </w:hyperlink>
      <w:r w:rsidR="00F4518E">
        <w:t xml:space="preserve"> </w:t>
      </w:r>
    </w:p>
    <w:p w14:paraId="2132AF41" w14:textId="6295A772" w:rsidR="003049DC" w:rsidRPr="003049DC" w:rsidRDefault="003049DC" w:rsidP="003049DC">
      <w:pPr>
        <w:pStyle w:val="Evidence"/>
      </w:pPr>
      <w:r w:rsidRPr="003049DC">
        <w:t>An executive order </w:t>
      </w:r>
      <w:hyperlink r:id="rId69" w:history="1">
        <w:r w:rsidRPr="003049DC">
          <w:rPr>
            <w:rStyle w:val="Hyperlink"/>
            <w:color w:val="000000"/>
            <w:u w:val="none"/>
          </w:rPr>
          <w:t>from President Obama</w:t>
        </w:r>
      </w:hyperlink>
      <w:r w:rsidRPr="003049DC">
        <w:t> in 2009 requires federal projects of over $25 million to use Project Labor Agreements, which discourage open bidding in favor of unionized collective bargaining. And "</w:t>
      </w:r>
      <w:hyperlink r:id="rId70" w:history="1">
        <w:r w:rsidRPr="003049DC">
          <w:rPr>
            <w:rStyle w:val="Hyperlink"/>
            <w:color w:val="000000"/>
            <w:u w:val="none"/>
          </w:rPr>
          <w:t>Buy America</w:t>
        </w:r>
      </w:hyperlink>
      <w:r w:rsidRPr="003049DC">
        <w:t>" provisions in the U.S. Code prevent purchases of certain foreign construction materials, even if they're cheaper. Other regulations require redundant environmental reviews and over-demanding construction standards. Former FHWA head Robert Farris has </w:t>
      </w:r>
      <w:hyperlink r:id="rId71" w:history="1">
        <w:r w:rsidRPr="003049DC">
          <w:rPr>
            <w:rStyle w:val="Hyperlink"/>
            <w:color w:val="000000"/>
            <w:u w:val="none"/>
          </w:rPr>
          <w:t>estimated</w:t>
        </w:r>
      </w:hyperlink>
      <w:r w:rsidRPr="003049DC">
        <w:t> that, altogether, federal regulations increase project costs by 30 percent.</w:t>
      </w:r>
    </w:p>
    <w:p w14:paraId="3C02FBC0" w14:textId="62375EDA" w:rsidR="00836BFE" w:rsidRDefault="00836BFE" w:rsidP="00C419C9">
      <w:pPr>
        <w:pStyle w:val="Contention2"/>
      </w:pPr>
      <w:bookmarkStart w:id="83" w:name="_Toc22739049"/>
      <w:r>
        <w:lastRenderedPageBreak/>
        <w:t>Federal highway grants create 20-30% higher costs due to regulations.</w:t>
      </w:r>
      <w:r w:rsidR="00F4518E">
        <w:t xml:space="preserve"> </w:t>
      </w:r>
      <w:r>
        <w:t>Davis-Bacon Act alone adds 10%</w:t>
      </w:r>
      <w:bookmarkEnd w:id="83"/>
    </w:p>
    <w:p w14:paraId="1767F0B5" w14:textId="32DEE35B" w:rsidR="00836BFE" w:rsidRPr="00627061" w:rsidRDefault="00836BFE" w:rsidP="00836BFE">
      <w:pPr>
        <w:pStyle w:val="Citation3"/>
      </w:pPr>
      <w:bookmarkStart w:id="84" w:name="_Toc23079077"/>
      <w:r w:rsidRPr="00627061">
        <w:rPr>
          <w:u w:val="single"/>
        </w:rPr>
        <w:t>Gabriel Roth 2010</w:t>
      </w:r>
      <w:r w:rsidRPr="00627061">
        <w:t xml:space="preserve"> (civil engineer and transportation economist; research fellow at the Independent Institute. During his 20 years with the World Bank, he was involved with transportation projects on five continents) “Federal Highway Funding”</w:t>
      </w:r>
      <w:r w:rsidR="00F4518E">
        <w:t xml:space="preserve"> </w:t>
      </w:r>
      <w:r w:rsidRPr="00627061">
        <w:t xml:space="preserve">1 June 2010 </w:t>
      </w:r>
      <w:hyperlink r:id="rId72" w:history="1">
        <w:r w:rsidR="00F4518E" w:rsidRPr="0012518A">
          <w:rPr>
            <w:rStyle w:val="Hyperlink"/>
          </w:rPr>
          <w:t>https://www.downsizinggovernment.org/transportation/federal-highway-funding</w:t>
        </w:r>
        <w:bookmarkEnd w:id="84"/>
      </w:hyperlink>
      <w:r w:rsidR="00F4518E">
        <w:t xml:space="preserve"> </w:t>
      </w:r>
    </w:p>
    <w:p w14:paraId="7ED1E76C" w14:textId="19CB3E89" w:rsidR="00836BFE" w:rsidRDefault="00836BFE" w:rsidP="00836BFE">
      <w:pPr>
        <w:pStyle w:val="Evidence"/>
      </w:pPr>
      <w:r>
        <w:t>A second problem is that federal grants usually come with an array of extraneous federal regulations that increase costs. Highway grants, for example, come with Davis-Bacon rules and Buy America provisions, which raise highway costs substantially. Davis-Bacon rules require that workers on federally funded projects be paid "prevailing wages" in an area, which typically means higher union wages. Davis-Bacon rules increase the costs of federally funded projects by an average of about 10 percent, which wastes billions of dollars per year.</w:t>
      </w:r>
      <w:r>
        <w:rPr>
          <w:sz w:val="18"/>
          <w:szCs w:val="18"/>
          <w:u w:color="7F7F7F"/>
          <w:bdr w:val="none" w:sz="0" w:space="0" w:color="auto" w:frame="1"/>
          <w:vertAlign w:val="superscript"/>
        </w:rPr>
        <w:t xml:space="preserve"> </w:t>
      </w:r>
      <w:r>
        <w:t>Ralph Stanley, the entrepreneur who created the private Dulles Greenway toll highway in Virginia, estimated that federal regulations increase highway construction costs by about 20 percent.</w:t>
      </w:r>
      <w:r>
        <w:rPr>
          <w:sz w:val="18"/>
          <w:szCs w:val="18"/>
          <w:u w:color="7F7F7F"/>
          <w:bdr w:val="none" w:sz="0" w:space="0" w:color="auto" w:frame="1"/>
          <w:vertAlign w:val="superscript"/>
        </w:rPr>
        <w:t xml:space="preserve"> </w:t>
      </w:r>
      <w:r>
        <w:t>Robert Farris, who was commissioner of the Tennessee Department of Transportation and also head of the Federal Highway Administration, suggested that federal regulations increase costs by 30 percent.</w:t>
      </w:r>
    </w:p>
    <w:p w14:paraId="4578CE6B" w14:textId="77777777" w:rsidR="00C419C9" w:rsidRDefault="00C419C9" w:rsidP="00C419C9">
      <w:pPr>
        <w:pStyle w:val="Contention2"/>
      </w:pPr>
      <w:bookmarkStart w:id="85" w:name="_Toc22739050"/>
      <w:r>
        <w:t>States would develop their own transportation strategies and find the most cost-effective solutions</w:t>
      </w:r>
      <w:bookmarkEnd w:id="85"/>
    </w:p>
    <w:p w14:paraId="4693CAC5" w14:textId="00082DC5" w:rsidR="00C419C9" w:rsidRDefault="00C419C9" w:rsidP="00C419C9">
      <w:pPr>
        <w:pStyle w:val="Citation3"/>
      </w:pPr>
      <w:bookmarkStart w:id="86" w:name="_Toc23079078"/>
      <w:proofErr w:type="spellStart"/>
      <w:r w:rsidRPr="004944DC">
        <w:rPr>
          <w:u w:val="single"/>
        </w:rPr>
        <w:t>Reihan</w:t>
      </w:r>
      <w:proofErr w:type="spellEnd"/>
      <w:r w:rsidRPr="004944DC">
        <w:rPr>
          <w:u w:val="single"/>
        </w:rPr>
        <w:t xml:space="preserve"> Salam 2014.</w:t>
      </w:r>
      <w:r>
        <w:t xml:space="preserve"> (</w:t>
      </w:r>
      <w:r>
        <w:rPr>
          <w:color w:val="000000"/>
        </w:rPr>
        <w:t>executive editor, and a National Review Institute Policy Fellow)</w:t>
      </w:r>
      <w:r>
        <w:rPr>
          <w:color w:val="000000"/>
        </w:rPr>
        <w:br/>
        <w:t>The Transportation Empowerment Act as a Model for Conservative Policymakers NATIONAL REVIEW 18 July 2014</w:t>
      </w:r>
      <w:r>
        <w:rPr>
          <w:color w:val="000000"/>
        </w:rPr>
        <w:br/>
      </w:r>
      <w:hyperlink r:id="rId73" w:history="1">
        <w:r w:rsidR="00F4518E" w:rsidRPr="0012518A">
          <w:rPr>
            <w:rStyle w:val="Hyperlink"/>
          </w:rPr>
          <w:t>http://www.nationalreview.com/agenda/383127/transportation-empowerment-act-model-conservative-policymakers-reihan-salam</w:t>
        </w:r>
        <w:bookmarkEnd w:id="86"/>
      </w:hyperlink>
      <w:r w:rsidR="00F4518E">
        <w:t xml:space="preserve"> </w:t>
      </w:r>
    </w:p>
    <w:p w14:paraId="2ED6B09F" w14:textId="77777777" w:rsidR="00C419C9" w:rsidRDefault="00C419C9" w:rsidP="00C419C9">
      <w:pPr>
        <w:pStyle w:val="Evidence"/>
      </w:pPr>
      <w:r>
        <w:t>Over time, states will develop transportation strategies tailored to their particular circumstances. Densely-populated states like New York and New Jersey might choose to devote resources to creating Helsinki-style mobility networks while a state like Utah might instead choose to invest in a more expansive road network to support exurban development. States would no longer be hampered by the imperatives of national politics, and the most cost-effective, consumer-friendly state transportation bodies will find eager imitators across the country. </w:t>
      </w:r>
    </w:p>
    <w:p w14:paraId="556A7BC5" w14:textId="561CE9AB" w:rsidR="00515688" w:rsidRDefault="00515688" w:rsidP="00515688">
      <w:pPr>
        <w:pStyle w:val="Contention2"/>
      </w:pPr>
      <w:bookmarkStart w:id="87" w:name="_Toc22739051"/>
      <w:r>
        <w:t>Federal funding takes money from poor states and gives it to richer states.</w:t>
      </w:r>
      <w:r w:rsidR="00F4518E">
        <w:t xml:space="preserve"> </w:t>
      </w:r>
      <w:r>
        <w:t>Removing federal involvement lets states do it cheaper and more efficiently</w:t>
      </w:r>
      <w:bookmarkEnd w:id="87"/>
    </w:p>
    <w:p w14:paraId="2C8C46EA" w14:textId="3DA93BE7" w:rsidR="00515688" w:rsidRDefault="00515688" w:rsidP="00515688">
      <w:pPr>
        <w:pStyle w:val="Citation3"/>
      </w:pPr>
      <w:bookmarkStart w:id="88" w:name="_Toc23079079"/>
      <w:r w:rsidRPr="00515688">
        <w:rPr>
          <w:u w:val="single"/>
        </w:rPr>
        <w:t>WALL STREET JOURNAL 2015</w:t>
      </w:r>
      <w:r>
        <w:t xml:space="preserve"> “Abolish the Gas Tax” 14 Jan 2015 </w:t>
      </w:r>
      <w:hyperlink r:id="rId74" w:history="1">
        <w:r w:rsidRPr="00B115AA">
          <w:rPr>
            <w:rStyle w:val="Hyperlink"/>
          </w:rPr>
          <w:t>http://www.nssga.org/wp-content/uploads/2015/01/Abolish-the-Gas-Tax-WSJ.pdf</w:t>
        </w:r>
      </w:hyperlink>
      <w:r>
        <w:t xml:space="preserve"> (brackets added)</w:t>
      </w:r>
      <w:bookmarkEnd w:id="88"/>
    </w:p>
    <w:p w14:paraId="0BF1C6F6" w14:textId="3C087FC2" w:rsidR="00515688" w:rsidRDefault="00515688" w:rsidP="00515688">
      <w:pPr>
        <w:pStyle w:val="Evidence"/>
      </w:pPr>
      <w:r w:rsidRPr="00515688">
        <w:t xml:space="preserve">In an ingenious 2013 paper, </w:t>
      </w:r>
      <w:proofErr w:type="spellStart"/>
      <w:r w:rsidRPr="00515688">
        <w:t>Pengyu</w:t>
      </w:r>
      <w:proofErr w:type="spellEnd"/>
      <w:r w:rsidRPr="00515688">
        <w:t xml:space="preserve"> Zhu of Boise State University and Jeffrey Brown of Florida State studied federal highway spending between 1974 and 2008. They found that the gas tax tended to redistribute money from poorer to wealthier states and to regions with lower transportation needs than other parts of the country. Texas recovered only 88 cents of every dollar residents paid in taxes, while seven states and Washington, D.C. (no surprise) received more than twice as much. Such misallocated resources are the inevitable result of the political mediation of the HTF</w:t>
      </w:r>
      <w:r>
        <w:t xml:space="preserve"> [Highway Trust Fund]</w:t>
      </w:r>
      <w:r w:rsidRPr="00515688">
        <w:t>. Almost three-quarters of highway spending is already supplied by state and local governments, and if the federal role is reduced, they can decide either to increase their own gas taxes; fund roads some other way, such as tolls or public-private partnerships; or use tax dollars for other priorities like schools. States can build cheaper in any case, since the Davis-Bacon prevailing wage rules and Buy America procurement provisions that accompany federal funding don’t apply.</w:t>
      </w:r>
    </w:p>
    <w:p w14:paraId="2BFBC09C" w14:textId="4BD62A3A" w:rsidR="007C273C" w:rsidRDefault="007C273C" w:rsidP="007C273C">
      <w:pPr>
        <w:pStyle w:val="Contention2"/>
      </w:pPr>
      <w:bookmarkStart w:id="89" w:name="_Toc22739052"/>
      <w:r>
        <w:lastRenderedPageBreak/>
        <w:t>Abolishing HTF = higher total national highway investment overall by the States</w:t>
      </w:r>
      <w:bookmarkEnd w:id="89"/>
    </w:p>
    <w:p w14:paraId="721EDB4B" w14:textId="11E0FF70" w:rsidR="007C273C" w:rsidRPr="007C273C" w:rsidRDefault="007C273C" w:rsidP="007C273C">
      <w:pPr>
        <w:pStyle w:val="Citation3"/>
      </w:pPr>
      <w:bookmarkStart w:id="90" w:name="_Toc23079080"/>
      <w:r w:rsidRPr="007C273C">
        <w:rPr>
          <w:u w:val="single"/>
        </w:rPr>
        <w:t xml:space="preserve">Prof. Rohit T. </w:t>
      </w:r>
      <w:proofErr w:type="spellStart"/>
      <w:r w:rsidRPr="007C273C">
        <w:rPr>
          <w:u w:val="single"/>
        </w:rPr>
        <w:t>Aggarwala</w:t>
      </w:r>
      <w:proofErr w:type="spellEnd"/>
      <w:r w:rsidRPr="007C273C">
        <w:rPr>
          <w:u w:val="single"/>
        </w:rPr>
        <w:t xml:space="preserve"> 2013</w:t>
      </w:r>
      <w:r w:rsidRPr="007C273C">
        <w:t xml:space="preserve"> (professor at Columbia University’s School of International and Public Affairs) 23 Jan 2013 “</w:t>
      </w:r>
      <w:r w:rsidRPr="007C273C">
        <w:rPr>
          <w:rStyle w:val="lede-text-onlyhighlight"/>
        </w:rPr>
        <w:t xml:space="preserve">Want Better Roads? Kill the Gas Tax” </w:t>
      </w:r>
      <w:hyperlink r:id="rId75" w:history="1">
        <w:r w:rsidR="00F4518E" w:rsidRPr="0012518A">
          <w:rPr>
            <w:rStyle w:val="Hyperlink"/>
          </w:rPr>
          <w:t>https://www.bloomberg.com/view/articles/2013-01-23/drop-the-federal-gas-tax-and-build-better-roads</w:t>
        </w:r>
        <w:bookmarkEnd w:id="90"/>
      </w:hyperlink>
      <w:r w:rsidR="00F4518E">
        <w:t xml:space="preserve"> </w:t>
      </w:r>
    </w:p>
    <w:p w14:paraId="48511F45" w14:textId="1362AEBC" w:rsidR="007C273C" w:rsidRPr="007C273C" w:rsidRDefault="007C273C" w:rsidP="007C273C">
      <w:pPr>
        <w:pStyle w:val="Evidence"/>
      </w:pPr>
      <w:r w:rsidRPr="007C273C">
        <w:t xml:space="preserve">Thus, the federal gas tax has become both a ceiling and a floor. It makes raising state gas taxes unpalatable. And since states get back at least what they contribute, the tax encourages them to keep spending even if they don’t really need more roads. </w:t>
      </w:r>
      <w:r w:rsidRPr="007C273C">
        <w:rPr>
          <w:u w:val="single"/>
        </w:rPr>
        <w:t>Getting rid of the tax would force a serious discussion in each state about how, and how much, to fund roads and transit. States could choose to reimpose the same tax, or they could set a different rate based on their desired level of transportation spending. They could choose to raise other kinds of revenue to pay for roads and transit -- such as sales taxes, property taxes, local taxes or tolls. Or they could simply reduce their transportation spending</w:t>
      </w:r>
      <w:r w:rsidRPr="007C273C">
        <w:t>.</w:t>
      </w:r>
      <w:r w:rsidRPr="007C273C">
        <w:br/>
        <w:t>Greener Policies</w:t>
      </w:r>
      <w:r w:rsidRPr="007C273C">
        <w:br/>
      </w:r>
      <w:r w:rsidRPr="007C273C">
        <w:rPr>
          <w:u w:val="single"/>
        </w:rPr>
        <w:t>Because the biggest states have the biggest needs, this would probably increase investment nationally</w:t>
      </w:r>
      <w:r w:rsidRPr="007C273C">
        <w:t>.</w:t>
      </w:r>
    </w:p>
    <w:p w14:paraId="10A76BA9" w14:textId="47B2F152" w:rsidR="00C419C9" w:rsidRDefault="003049DC" w:rsidP="00656A2E">
      <w:pPr>
        <w:pStyle w:val="Contention1"/>
      </w:pPr>
      <w:r>
        <w:br w:type="page"/>
      </w:r>
      <w:bookmarkStart w:id="91" w:name="_Toc22739053"/>
      <w:r w:rsidR="00C419C9">
        <w:lastRenderedPageBreak/>
        <w:t>DISADVANTAGE RESPONSES</w:t>
      </w:r>
      <w:bookmarkEnd w:id="91"/>
    </w:p>
    <w:p w14:paraId="10E5D876" w14:textId="3058471A" w:rsidR="00492ACA" w:rsidRDefault="00492ACA" w:rsidP="00492ACA">
      <w:pPr>
        <w:pStyle w:val="Contention2"/>
      </w:pPr>
      <w:bookmarkStart w:id="92" w:name="_Toc22739054"/>
      <w:r>
        <w:t>A/T “We lose the ‘user pays’ principle” – SQ has already lost it</w:t>
      </w:r>
      <w:bookmarkEnd w:id="92"/>
    </w:p>
    <w:p w14:paraId="22F32808" w14:textId="7D7114AC" w:rsidR="00492ACA" w:rsidRPr="003049DC" w:rsidRDefault="003049DC" w:rsidP="003049DC">
      <w:pPr>
        <w:pStyle w:val="Citation3"/>
      </w:pPr>
      <w:bookmarkStart w:id="93" w:name="_Toc23079081"/>
      <w:r w:rsidRPr="000B1394">
        <w:rPr>
          <w:u w:val="single"/>
        </w:rPr>
        <w:t>Tanya Snyder 2014</w:t>
      </w:r>
      <w:r w:rsidRPr="003049DC">
        <w:t xml:space="preserve"> (</w:t>
      </w:r>
      <w:r>
        <w:t>journalist</w:t>
      </w:r>
      <w:r w:rsidRPr="003049DC">
        <w:t xml:space="preserve">) “Eno: Stop Obsessing Over the Gas Tax and Change How We Fund </w:t>
      </w:r>
      <w:proofErr w:type="spellStart"/>
      <w:r w:rsidRPr="003049DC">
        <w:t>Transpo</w:t>
      </w:r>
      <w:proofErr w:type="spellEnd"/>
      <w:r w:rsidRPr="003049DC">
        <w:t xml:space="preserve">” 4 Dec 2014 </w:t>
      </w:r>
      <w:hyperlink r:id="rId76" w:history="1">
        <w:r w:rsidRPr="00341C29">
          <w:rPr>
            <w:rStyle w:val="Hyperlink"/>
          </w:rPr>
          <w:t>http://usa.streetsblog.org/2014/12/04/eno-stop-obsessing-over-the-gas-tax-and-change-how-we-fund-transpo/</w:t>
        </w:r>
      </w:hyperlink>
      <w:r>
        <w:t xml:space="preserve"> (brackets and parentheses in original)</w:t>
      </w:r>
      <w:bookmarkEnd w:id="93"/>
    </w:p>
    <w:p w14:paraId="59E78C03" w14:textId="42663DF6" w:rsidR="00492ACA" w:rsidRDefault="00492ACA" w:rsidP="00492ACA">
      <w:pPr>
        <w:pStyle w:val="Evidence"/>
      </w:pPr>
      <w:r w:rsidRPr="003049DC">
        <w:rPr>
          <w:u w:val="single"/>
        </w:rPr>
        <w:t>In a new report</w:t>
      </w:r>
      <w:r w:rsidRPr="00492ACA">
        <w:t xml:space="preserve"> [</w:t>
      </w:r>
      <w:hyperlink r:id="rId77" w:tgtFrame="_blank" w:history="1">
        <w:r w:rsidRPr="00492ACA">
          <w:rPr>
            <w:rStyle w:val="Hyperlink"/>
            <w:color w:val="000000"/>
            <w:u w:val="none"/>
          </w:rPr>
          <w:t>PDF</w:t>
        </w:r>
      </w:hyperlink>
      <w:r w:rsidRPr="00492ACA">
        <w:t xml:space="preserve">], </w:t>
      </w:r>
      <w:r w:rsidRPr="003049DC">
        <w:rPr>
          <w:u w:val="single"/>
        </w:rPr>
        <w:t>Eno compares the U.S. method of funding transportation to that of five peer countries. Ours is the only one that still pretends to rely on a “user-pay” system. (Yes,</w:t>
      </w:r>
      <w:r w:rsidRPr="003049DC">
        <w:rPr>
          <w:rStyle w:val="apple-converted-space"/>
          <w:u w:val="single"/>
        </w:rPr>
        <w:t> </w:t>
      </w:r>
      <w:r w:rsidRPr="003049DC">
        <w:rPr>
          <w:u w:val="single"/>
        </w:rPr>
        <w:t>pretends: The last six years of constant last-ditch infusions from the general fund, totaling $65 billion, have exposed that particular myth</w:t>
      </w:r>
      <w:r w:rsidRPr="00492ACA">
        <w:t>.)</w:t>
      </w:r>
    </w:p>
    <w:p w14:paraId="6763CBF9" w14:textId="1BB057C0" w:rsidR="00030229" w:rsidRDefault="00030229" w:rsidP="00030229">
      <w:pPr>
        <w:pStyle w:val="Contention2"/>
      </w:pPr>
      <w:bookmarkStart w:id="94" w:name="_Toc22739055"/>
      <w:r>
        <w:t>A/T “We lose ‘user pays’ for road usage” –</w:t>
      </w:r>
      <w:r w:rsidR="00F46624">
        <w:t xml:space="preserve"> L</w:t>
      </w:r>
      <w:r>
        <w:t>ost that decades ago</w:t>
      </w:r>
      <w:r w:rsidR="00F46624">
        <w:t>. General revenues are often used in addition to gas tax</w:t>
      </w:r>
      <w:bookmarkEnd w:id="94"/>
    </w:p>
    <w:p w14:paraId="07478D0D" w14:textId="008FDA79" w:rsidR="00030229" w:rsidRPr="00030229" w:rsidRDefault="00030229" w:rsidP="00030229">
      <w:pPr>
        <w:pStyle w:val="Citation3"/>
      </w:pPr>
      <w:bookmarkStart w:id="95" w:name="_Toc23079082"/>
      <w:r w:rsidRPr="00030229">
        <w:rPr>
          <w:u w:val="single"/>
        </w:rPr>
        <w:t xml:space="preserve">Dr. Veronique de </w:t>
      </w:r>
      <w:proofErr w:type="spellStart"/>
      <w:r w:rsidRPr="00030229">
        <w:rPr>
          <w:u w:val="single"/>
        </w:rPr>
        <w:t>Rugy</w:t>
      </w:r>
      <w:proofErr w:type="spellEnd"/>
      <w:r w:rsidRPr="00030229">
        <w:rPr>
          <w:u w:val="single"/>
        </w:rPr>
        <w:t xml:space="preserve"> 2018</w:t>
      </w:r>
      <w:r w:rsidRPr="00030229">
        <w:t xml:space="preserve"> (</w:t>
      </w:r>
      <w:r w:rsidRPr="009E60C3">
        <w:t xml:space="preserve">PhD economics; senior research fellow at the </w:t>
      </w:r>
      <w:proofErr w:type="spellStart"/>
      <w:r w:rsidRPr="009E60C3">
        <w:t>Mercatus</w:t>
      </w:r>
      <w:proofErr w:type="spellEnd"/>
      <w:r w:rsidRPr="009E60C3">
        <w:t xml:space="preserve"> C</w:t>
      </w:r>
      <w:r>
        <w:t>enter at George Mason Univ.</w:t>
      </w:r>
      <w:r w:rsidRPr="00030229">
        <w:t xml:space="preserve">) 22 Feb 2018 “Should Infrastructure Spending Be State, Local or Federal?” </w:t>
      </w:r>
      <w:hyperlink r:id="rId78" w:history="1">
        <w:r w:rsidR="00F4518E" w:rsidRPr="0012518A">
          <w:rPr>
            <w:rStyle w:val="Hyperlink"/>
          </w:rPr>
          <w:t>https://reason.com/2018/02/22/should-infrastructure-spending-be-state/</w:t>
        </w:r>
        <w:bookmarkEnd w:id="95"/>
      </w:hyperlink>
      <w:r w:rsidR="00F4518E">
        <w:rPr>
          <w:u w:color="7F7F7F"/>
        </w:rPr>
        <w:t xml:space="preserve"> </w:t>
      </w:r>
      <w:r w:rsidR="00F4518E">
        <w:rPr>
          <w:rStyle w:val="Hyperlink"/>
          <w:color w:val="auto"/>
          <w:u w:val="none"/>
        </w:rPr>
        <w:t xml:space="preserve"> </w:t>
      </w:r>
    </w:p>
    <w:p w14:paraId="6A24E303" w14:textId="77777777" w:rsidR="00030229" w:rsidRPr="00030229" w:rsidRDefault="00030229" w:rsidP="00030229">
      <w:pPr>
        <w:pStyle w:val="Evidence"/>
      </w:pPr>
      <w:r w:rsidRPr="00030229">
        <w:t xml:space="preserve">Unfortunately, people tend to be attached to the way things are, or, more accurately, to the idea they have of how the system functions. </w:t>
      </w:r>
      <w:r w:rsidRPr="00F46624">
        <w:rPr>
          <w:u w:val="single"/>
        </w:rPr>
        <w:t>The truth is that it's been decades since the system has actually operated the way people think. For instance, the idea was that the tax would act as a "user fee," in the sense that those using the roads financed by the fund would effectively pay for it. But it's hardly the case, as general funds have been raided over the years to cover all the spending</w:t>
      </w:r>
      <w:r w:rsidRPr="00030229">
        <w:t>.</w:t>
      </w:r>
    </w:p>
    <w:p w14:paraId="5E1036E8" w14:textId="77777777" w:rsidR="00030229" w:rsidRDefault="00030229" w:rsidP="00492ACA">
      <w:pPr>
        <w:pStyle w:val="Evidence"/>
      </w:pPr>
    </w:p>
    <w:p w14:paraId="462C587B" w14:textId="2814B8BE" w:rsidR="000B1394" w:rsidRDefault="000B1394" w:rsidP="000B1394">
      <w:pPr>
        <w:pStyle w:val="Contention2"/>
      </w:pPr>
      <w:bookmarkStart w:id="96" w:name="_Toc22739056"/>
      <w:r>
        <w:t>A/T “Crumbling infrastructure” – Turn: It isn’t that bad, and SQ policies make it worse</w:t>
      </w:r>
      <w:bookmarkEnd w:id="96"/>
    </w:p>
    <w:p w14:paraId="785F7433" w14:textId="28A2B5FA" w:rsidR="000B1394" w:rsidRPr="00142024" w:rsidRDefault="000B1394" w:rsidP="000B1394">
      <w:pPr>
        <w:pStyle w:val="Citation3"/>
      </w:pPr>
      <w:bookmarkStart w:id="97" w:name="_Toc23079083"/>
      <w:r w:rsidRPr="00142024">
        <w:rPr>
          <w:u w:val="single"/>
        </w:rPr>
        <w:t>Michael Sargent 2015</w:t>
      </w:r>
      <w:r w:rsidRPr="00142024">
        <w:t xml:space="preserve"> (Policy Analyst, Transportation &amp; Infrastructure, Thomas A. Roe Institute for Economic Policy Studies, Heritage Foundation) 11 May 2015 “Highway Trust Fund Basics: A Primer on Federal Surface Transportation Spending” </w:t>
      </w:r>
      <w:hyperlink r:id="rId79" w:history="1">
        <w:r w:rsidR="00F4518E" w:rsidRPr="0012518A">
          <w:rPr>
            <w:rStyle w:val="Hyperlink"/>
          </w:rPr>
          <w:t>http://www.heritage.org/transportation/report/highway-trust-fund-basics-primer-federal-surface-transportation-spending</w:t>
        </w:r>
        <w:bookmarkEnd w:id="97"/>
      </w:hyperlink>
      <w:r w:rsidR="00F4518E">
        <w:t xml:space="preserve"> </w:t>
      </w:r>
    </w:p>
    <w:p w14:paraId="26A71D8A" w14:textId="0CDC66E7" w:rsidR="000B1394" w:rsidRDefault="000B1394" w:rsidP="000B1394">
      <w:pPr>
        <w:pStyle w:val="Evidence"/>
      </w:pPr>
      <w:r>
        <w:t>While the common perception is that America’s infrastructure is “crumbling” and thus requires more federal expenditures, the reality is not nearly as bleak. Some infrastructure certainly requires maintenance and updating, as congestion is a major concern in many metropolitan areas. Indeed, the federal government provides perverse incentives for states to spend billions on new, unneeded projects instead of maintaining existing systems</w:t>
      </w:r>
      <w:r w:rsidR="005C5A28">
        <w:t>.</w:t>
      </w:r>
    </w:p>
    <w:p w14:paraId="7E646FB9" w14:textId="1B69CFF3" w:rsidR="005C5A28" w:rsidRDefault="005C5A28" w:rsidP="005C5A28">
      <w:pPr>
        <w:pStyle w:val="Contention2"/>
      </w:pPr>
      <w:bookmarkStart w:id="98" w:name="_Toc22739057"/>
      <w:r>
        <w:t>A/T "Crumbling infrastructure" – It's not crumbling, and more federal money would make things worse.</w:t>
      </w:r>
      <w:bookmarkEnd w:id="98"/>
    </w:p>
    <w:p w14:paraId="51B082FF" w14:textId="1463C317" w:rsidR="00C46B03" w:rsidRPr="00C46B03" w:rsidRDefault="00C46B03" w:rsidP="00C46B03">
      <w:pPr>
        <w:pStyle w:val="Citation3"/>
      </w:pPr>
      <w:bookmarkStart w:id="99" w:name="_Toc23079084"/>
      <w:r w:rsidRPr="005C5A28">
        <w:rPr>
          <w:u w:val="single"/>
        </w:rPr>
        <w:t>David Horowitz 2018</w:t>
      </w:r>
      <w:r w:rsidRPr="00C46B03">
        <w:t xml:space="preserve"> (</w:t>
      </w:r>
      <w:r>
        <w:t>senior editor, Conservative Review</w:t>
      </w:r>
      <w:r w:rsidRPr="00C46B03">
        <w:t xml:space="preserve">) 14 Feb 2018 "Time to ABOLISH the federal gas tax" </w:t>
      </w:r>
      <w:hyperlink r:id="rId80" w:history="1">
        <w:r w:rsidR="00F4518E" w:rsidRPr="0012518A">
          <w:rPr>
            <w:rStyle w:val="Hyperlink"/>
          </w:rPr>
          <w:t>https://www.conservativereview.com/news/time-abolish-federal-gas-tax/</w:t>
        </w:r>
        <w:bookmarkEnd w:id="99"/>
      </w:hyperlink>
      <w:r w:rsidR="00F4518E">
        <w:rPr>
          <w:u w:color="7F7F7F"/>
        </w:rPr>
        <w:t xml:space="preserve"> </w:t>
      </w:r>
      <w:r w:rsidR="00F4518E">
        <w:rPr>
          <w:rStyle w:val="Hyperlink"/>
          <w:color w:val="auto"/>
          <w:u w:val="none"/>
        </w:rPr>
        <w:t xml:space="preserve"> </w:t>
      </w:r>
    </w:p>
    <w:p w14:paraId="7E4859F6" w14:textId="5AF85821" w:rsidR="00C46B03" w:rsidRPr="00C46B03" w:rsidRDefault="00C46B03" w:rsidP="00C46B03">
      <w:pPr>
        <w:pStyle w:val="Evidence"/>
      </w:pPr>
      <w:r w:rsidRPr="00C46B03">
        <w:t>The premise that our entire surface transportation system is crumbling across the board and in need of trillions more from the federal government is a myth and will only exacerbate the existing inefficiencies. We have spent more money on transportation in recent years, and </w:t>
      </w:r>
      <w:hyperlink r:id="rId81" w:history="1">
        <w:r w:rsidRPr="00C46B03">
          <w:rPr>
            <w:rStyle w:val="Hyperlink"/>
            <w:color w:val="000000"/>
            <w:u w:val="none"/>
          </w:rPr>
          <w:t>according to the Government Accountability Office</w:t>
        </w:r>
      </w:hyperlink>
      <w:r w:rsidRPr="00C46B03">
        <w:t xml:space="preserve">, the share of structurally deficient bridges has dropped dramatically over the past decade. </w:t>
      </w:r>
      <w:hyperlink r:id="rId82" w:history="1">
        <w:r w:rsidRPr="00C46B03">
          <w:rPr>
            <w:rStyle w:val="Hyperlink"/>
            <w:color w:val="000000"/>
            <w:u w:val="none"/>
          </w:rPr>
          <w:t>According to Reuters</w:t>
        </w:r>
      </w:hyperlink>
      <w:r w:rsidRPr="00C46B03">
        <w:t>, fewer than 20 of our nation’s 1,200 busiest bridges are structurally deficient.</w:t>
      </w:r>
    </w:p>
    <w:p w14:paraId="01D9ECB1" w14:textId="1DA6AAD3" w:rsidR="00C419C9" w:rsidRDefault="00C419C9" w:rsidP="00C419C9">
      <w:pPr>
        <w:pStyle w:val="Contention2"/>
      </w:pPr>
      <w:bookmarkStart w:id="100" w:name="_Toc419226392"/>
      <w:bookmarkStart w:id="101" w:name="_Toc22739058"/>
      <w:r>
        <w:t>No crumbling infrastructure:</w:t>
      </w:r>
      <w:r w:rsidR="00F4518E">
        <w:t xml:space="preserve"> </w:t>
      </w:r>
      <w:r>
        <w:t>US highways and bridges are doing fine</w:t>
      </w:r>
      <w:bookmarkEnd w:id="100"/>
      <w:bookmarkEnd w:id="101"/>
    </w:p>
    <w:p w14:paraId="205A01EB" w14:textId="5AE7B237" w:rsidR="00C419C9" w:rsidRPr="00140C11" w:rsidRDefault="00C419C9" w:rsidP="00C419C9">
      <w:pPr>
        <w:pStyle w:val="Citation3"/>
      </w:pPr>
      <w:bookmarkStart w:id="102" w:name="_Toc23079085"/>
      <w:r w:rsidRPr="00140C11">
        <w:rPr>
          <w:u w:val="single"/>
        </w:rPr>
        <w:t>Chris Edwards 2013</w:t>
      </w:r>
      <w:r w:rsidRPr="00140C11">
        <w:t xml:space="preserve">. (master’s degree in economics; former senior economist on the congressional Joint Economic Committee ) “Crumbling Infrastructure” 20 Mar 2013 NATIONAL REVVIEW </w:t>
      </w:r>
      <w:hyperlink r:id="rId83" w:history="1">
        <w:r w:rsidR="00F4518E" w:rsidRPr="0012518A">
          <w:rPr>
            <w:rStyle w:val="Hyperlink"/>
          </w:rPr>
          <w:t>http://www.nationalreview.com/article/343397/crumbling-infrastructure-chris-edwards</w:t>
        </w:r>
        <w:bookmarkEnd w:id="102"/>
      </w:hyperlink>
      <w:r w:rsidR="00F4518E">
        <w:t xml:space="preserve"> </w:t>
      </w:r>
    </w:p>
    <w:p w14:paraId="38085004" w14:textId="77777777" w:rsidR="00C419C9" w:rsidRDefault="00C419C9" w:rsidP="00C419C9">
      <w:pPr>
        <w:pStyle w:val="Evidence"/>
      </w:pPr>
      <w:r>
        <w:t>But is America’s infrastructure really crumbling? For highways and bridges, the government’s own data show that the answer is generally no. Let’s look at the data on bridges. The Federal Highway Administration reports that there were 5,345 “structurally deficient” bridges in the National Highway System in 2011. That was just 4.6 percent of all 116,929 NHS bridges. And here’s the surprising fact: That percentage has been falling steadily from the 8.7 percent reported by the FHWA in 1992.</w:t>
      </w:r>
    </w:p>
    <w:p w14:paraId="31F28A69" w14:textId="4E171903" w:rsidR="00C419C9" w:rsidRDefault="00C419C9" w:rsidP="00C419C9">
      <w:pPr>
        <w:pStyle w:val="Contention2"/>
      </w:pPr>
      <w:bookmarkStart w:id="103" w:name="_Toc419226393"/>
      <w:bookmarkStart w:id="104" w:name="_Toc22739059"/>
      <w:r>
        <w:lastRenderedPageBreak/>
        <w:t>No pothole problem:</w:t>
      </w:r>
      <w:r w:rsidR="00F4518E">
        <w:t xml:space="preserve"> </w:t>
      </w:r>
      <w:r>
        <w:t>Highways are getting smoother in Status Quo.</w:t>
      </w:r>
      <w:r w:rsidR="00F4518E">
        <w:t xml:space="preserve"> </w:t>
      </w:r>
      <w:r>
        <w:t>Substantial improvement since 1989</w:t>
      </w:r>
      <w:bookmarkEnd w:id="103"/>
      <w:bookmarkEnd w:id="104"/>
    </w:p>
    <w:p w14:paraId="40B4B9A2" w14:textId="3A90E473" w:rsidR="00C419C9" w:rsidRPr="00140C11" w:rsidRDefault="00C419C9" w:rsidP="00C419C9">
      <w:pPr>
        <w:pStyle w:val="Citation3"/>
      </w:pPr>
      <w:bookmarkStart w:id="105" w:name="_Toc23079086"/>
      <w:r w:rsidRPr="00140C11">
        <w:rPr>
          <w:u w:val="single"/>
        </w:rPr>
        <w:t>Chris Edwards 2013</w:t>
      </w:r>
      <w:r w:rsidRPr="00140C11">
        <w:t xml:space="preserve">. (master’s degree in economics; former senior economist on the congressional Joint Economic Committee ) “Crumbling Infrastructure” 20 Mar 2013 NATIONAL REVVIEW </w:t>
      </w:r>
      <w:hyperlink r:id="rId84" w:history="1">
        <w:r w:rsidR="00F4518E" w:rsidRPr="0012518A">
          <w:rPr>
            <w:rStyle w:val="Hyperlink"/>
          </w:rPr>
          <w:t>http://www.nationalreview.com/article/343397/crumbling-infrastructure-chris-edwards</w:t>
        </w:r>
        <w:bookmarkEnd w:id="105"/>
      </w:hyperlink>
      <w:r w:rsidR="00F4518E">
        <w:t xml:space="preserve"> </w:t>
      </w:r>
    </w:p>
    <w:p w14:paraId="70424D5F" w14:textId="77777777" w:rsidR="00C419C9" w:rsidRDefault="00C419C9" w:rsidP="00C419C9">
      <w:pPr>
        <w:pStyle w:val="Evidence"/>
      </w:pPr>
      <w:r>
        <w:t>Rather than becoming more potholed, as LaHood claimed, our highways are getting smoother. Since 1989 the FHWA has reported the International Roughness Index for U.S. highways; the index ranges from 0 for the smoothest highways to 300 for the roughest. Here are the calculations of average IRI scores for different types of highways in 1989 and 2009: urban interstates, 115 and 92; other urban freeways, 124 and 101; rural interstates, 101 and 77; and other rural arteries, 104 and 87. For each type of highway, the scores show that surface qualities have improved substantially over time.</w:t>
      </w:r>
    </w:p>
    <w:p w14:paraId="2A1ABE66" w14:textId="7525BE67" w:rsidR="00413D5B" w:rsidRDefault="00413D5B" w:rsidP="00413D5B">
      <w:pPr>
        <w:pStyle w:val="Contention2"/>
      </w:pPr>
      <w:bookmarkStart w:id="106" w:name="_Toc22739060"/>
      <w:r>
        <w:t>A/T “Reduced infrastructure spending = lost jobs” – Not when the spending is financed by deficits</w:t>
      </w:r>
      <w:bookmarkEnd w:id="106"/>
    </w:p>
    <w:p w14:paraId="181A10BA" w14:textId="32E55231" w:rsidR="00413D5B" w:rsidRDefault="00413D5B" w:rsidP="00413D5B">
      <w:pPr>
        <w:pStyle w:val="Citation3"/>
      </w:pPr>
      <w:bookmarkStart w:id="107" w:name="_Toc23079087"/>
      <w:r w:rsidRPr="00413D5B">
        <w:rPr>
          <w:u w:val="single"/>
        </w:rPr>
        <w:t>Prof. Vinod Thomas 2016</w:t>
      </w:r>
      <w:r>
        <w:t xml:space="preserve"> (National University of Singapore) “Will more infrastructure spending increase US growth” 13 Dec 2016 </w:t>
      </w:r>
      <w:hyperlink r:id="rId85" w:history="1">
        <w:r w:rsidR="00F4518E" w:rsidRPr="0012518A">
          <w:rPr>
            <w:rStyle w:val="Hyperlink"/>
          </w:rPr>
          <w:t>https://www.brookings.edu/blog/future-development/2016/12/13/will-more-infrastructure-spending-increase-us-growth/</w:t>
        </w:r>
        <w:bookmarkEnd w:id="107"/>
      </w:hyperlink>
      <w:r w:rsidR="00F4518E">
        <w:t xml:space="preserve"> </w:t>
      </w:r>
    </w:p>
    <w:p w14:paraId="6BE43AFD" w14:textId="77777777" w:rsidR="00413D5B" w:rsidRPr="00413D5B" w:rsidRDefault="00413D5B" w:rsidP="00413D5B">
      <w:pPr>
        <w:pStyle w:val="Evidence"/>
      </w:pPr>
      <w:r w:rsidRPr="00413D5B">
        <w:t>But even when a major infrastructure splurge is well-conceived, the financing still matters. If done mainly through public borrowing for power and transport, the Trump administration will need to account for the effect of debt servicing on other investments such as health and education. Unconstrained expansion of spending without attention to the sources of financing would also lead to inflationary pressures.</w:t>
      </w:r>
    </w:p>
    <w:p w14:paraId="44065B66" w14:textId="77777777" w:rsidR="00413D5B" w:rsidRDefault="00413D5B" w:rsidP="00413D5B">
      <w:pPr>
        <w:pStyle w:val="Contention2"/>
      </w:pPr>
    </w:p>
    <w:p w14:paraId="3A9F2754" w14:textId="2A74A096" w:rsidR="00C419C9" w:rsidRDefault="00C419C9" w:rsidP="00C419C9">
      <w:pPr>
        <w:pStyle w:val="Contention2"/>
      </w:pPr>
      <w:bookmarkStart w:id="108" w:name="_Toc419226394"/>
      <w:bookmarkStart w:id="109" w:name="_Toc22739061"/>
      <w:r>
        <w:t>Obama’s “deteriorating” infrastructure stats are misleadin</w:t>
      </w:r>
      <w:r w:rsidR="004E1DE7">
        <w:t>g: I</w:t>
      </w:r>
      <w:r>
        <w:t>ncludes things that aren’t part of the federal highway program</w:t>
      </w:r>
      <w:bookmarkEnd w:id="108"/>
      <w:bookmarkEnd w:id="109"/>
    </w:p>
    <w:p w14:paraId="06B49810" w14:textId="65E6692F" w:rsidR="00C419C9" w:rsidRPr="00140C11" w:rsidRDefault="00C419C9" w:rsidP="00C419C9">
      <w:pPr>
        <w:pStyle w:val="Citation3"/>
      </w:pPr>
      <w:bookmarkStart w:id="110" w:name="_Toc23079088"/>
      <w:r w:rsidRPr="00140C11">
        <w:rPr>
          <w:u w:val="single"/>
        </w:rPr>
        <w:t>Chris Edwards 2013</w:t>
      </w:r>
      <w:r w:rsidRPr="00140C11">
        <w:t xml:space="preserve">. (master’s degree in economics; former senior economist on the congressional Joint Economic Committee ) “Crumbling Infrastructure” 20 Mar 2013 NATIONAL REVVIEW </w:t>
      </w:r>
      <w:hyperlink r:id="rId86" w:history="1">
        <w:r w:rsidR="00F4518E" w:rsidRPr="0012518A">
          <w:rPr>
            <w:rStyle w:val="Hyperlink"/>
          </w:rPr>
          <w:t>http://www.nationalreview.com/article/343397/crumbling-infrastructure-chris-edwards</w:t>
        </w:r>
        <w:bookmarkEnd w:id="110"/>
      </w:hyperlink>
      <w:r w:rsidR="00F4518E">
        <w:t xml:space="preserve"> </w:t>
      </w:r>
    </w:p>
    <w:p w14:paraId="593A496B" w14:textId="77777777" w:rsidR="00C419C9" w:rsidRDefault="00C419C9" w:rsidP="00C419C9">
      <w:pPr>
        <w:pStyle w:val="Evidence"/>
      </w:pPr>
      <w:r>
        <w:t>In his State of the Union address this year, Obama implied that our infrastructure was “deteriorating,” and he pointed to “nearly 70,000 structurally deficient bridges.” The president was talking about not only NHS bridges — which the federal government is partly responsible for funding — but all bridges in the country, which totaled 605,086 in 2011.</w:t>
      </w:r>
    </w:p>
    <w:p w14:paraId="2C1F8323" w14:textId="77777777" w:rsidR="00C419C9" w:rsidRDefault="00C419C9" w:rsidP="00C419C9">
      <w:pPr>
        <w:pStyle w:val="Contention2"/>
      </w:pPr>
      <w:bookmarkStart w:id="111" w:name="_Toc419226395"/>
      <w:bookmarkStart w:id="112" w:name="_Toc22739062"/>
      <w:r>
        <w:t>“10% of bridges are deficient” – Doesn’t mean anything</w:t>
      </w:r>
      <w:bookmarkEnd w:id="111"/>
      <w:bookmarkEnd w:id="112"/>
    </w:p>
    <w:p w14:paraId="4FF69375" w14:textId="3A9B8D37" w:rsidR="00C419C9" w:rsidRDefault="00C419C9" w:rsidP="00C419C9">
      <w:pPr>
        <w:pStyle w:val="Citation3"/>
      </w:pPr>
      <w:bookmarkStart w:id="113" w:name="_Toc23079089"/>
      <w:r w:rsidRPr="004944DC">
        <w:rPr>
          <w:u w:val="single"/>
        </w:rPr>
        <w:t>Patrick Brennan 2014</w:t>
      </w:r>
      <w:r>
        <w:t xml:space="preserve">. (journalist ) 25 Apr 2014 “America’s Infrastructure Isn’t Crumbling” NATIONAL REVIEW </w:t>
      </w:r>
      <w:hyperlink r:id="rId87" w:history="1">
        <w:r w:rsidR="00F4518E" w:rsidRPr="0012518A">
          <w:rPr>
            <w:rStyle w:val="Hyperlink"/>
          </w:rPr>
          <w:t>http://www.nationalreview.com/agenda/376587/americas-infrastructure-isnt-crumbling-patrick-brennan</w:t>
        </w:r>
        <w:bookmarkEnd w:id="113"/>
      </w:hyperlink>
      <w:r w:rsidR="00F4518E">
        <w:t xml:space="preserve"> </w:t>
      </w:r>
    </w:p>
    <w:p w14:paraId="4183BCC1" w14:textId="77777777" w:rsidR="00C419C9" w:rsidRDefault="00C419C9" w:rsidP="00C419C9">
      <w:pPr>
        <w:pStyle w:val="Evidence"/>
      </w:pPr>
      <w:r w:rsidRPr="005C4FF1">
        <w:rPr>
          <w:u w:val="single"/>
        </w:rPr>
        <w:t>It sounds scary that 10 percent of America’s bridges are deficient</w:t>
      </w:r>
      <w:r>
        <w:t xml:space="preserve"> (that’s about 63,000 out about </w:t>
      </w:r>
      <w:proofErr w:type="spellStart"/>
      <w:r>
        <w:t>about</w:t>
      </w:r>
      <w:proofErr w:type="spellEnd"/>
      <w:r>
        <w:t xml:space="preserve"> 600,000), </w:t>
      </w:r>
      <w:r w:rsidRPr="005C4FF1">
        <w:rPr>
          <w:u w:val="single"/>
        </w:rPr>
        <w:t>but what does “structurally deficient” actually mean? It doesn’t indicate any particular risk of failure, just that the bridge rates a 4 or below on the FHA’s condition-rating index, which means it has “advanced section loss, deterioration, spalling or scour” or something worse</w:t>
      </w:r>
      <w:r>
        <w:t xml:space="preserve"> (there’s another ratings system that’s two decades old that they sometimes use, too). </w:t>
      </w:r>
      <w:r w:rsidRPr="005C4FF1">
        <w:rPr>
          <w:u w:val="single"/>
        </w:rPr>
        <w:t>But if it’s rated 2, 1, or 0, the bridge is closed or considered for closure. So it’s not clear we’re running serious risks — which is why bridge collapses are really rare</w:t>
      </w:r>
      <w:r>
        <w:t>.</w:t>
      </w:r>
    </w:p>
    <w:p w14:paraId="0157E7CC" w14:textId="0D2C3D62" w:rsidR="00A2238B" w:rsidRDefault="00A2238B" w:rsidP="00A2238B">
      <w:pPr>
        <w:pStyle w:val="Contention2"/>
      </w:pPr>
      <w:bookmarkStart w:id="114" w:name="_Toc22739063"/>
      <w:r>
        <w:t>A/T “Bypass Davis-Bacon Act” – D-B is unworkable and unnecessary</w:t>
      </w:r>
      <w:bookmarkEnd w:id="114"/>
    </w:p>
    <w:p w14:paraId="397308FA" w14:textId="211E271E" w:rsidR="00A2238B" w:rsidRDefault="00A2238B" w:rsidP="00A2238B">
      <w:pPr>
        <w:pStyle w:val="Citation3"/>
      </w:pPr>
      <w:bookmarkStart w:id="115" w:name="_Toc23079090"/>
      <w:r w:rsidRPr="00A2238B">
        <w:rPr>
          <w:u w:val="single"/>
        </w:rPr>
        <w:t>Alex Bolt 2014</w:t>
      </w:r>
      <w:r>
        <w:t xml:space="preserve"> (research associate with Competitive Enterprise Institute; B.S. in history and political science) “The Case for Repealing the Davis-Bacon Act” 31 July 2014 </w:t>
      </w:r>
      <w:hyperlink r:id="rId88" w:history="1">
        <w:r w:rsidR="00F4518E" w:rsidRPr="0012518A">
          <w:rPr>
            <w:rStyle w:val="Hyperlink"/>
          </w:rPr>
          <w:t>https://cei.org/2014/07/31/the-case-for-repealing-the-davis-bacon-act</w:t>
        </w:r>
        <w:bookmarkEnd w:id="115"/>
      </w:hyperlink>
      <w:r w:rsidR="00F4518E">
        <w:t xml:space="preserve"> </w:t>
      </w:r>
    </w:p>
    <w:p w14:paraId="2F468BF9" w14:textId="77777777" w:rsidR="00A2238B" w:rsidRPr="00A2238B" w:rsidRDefault="00A2238B" w:rsidP="00A2238B">
      <w:pPr>
        <w:pStyle w:val="Evidence"/>
      </w:pPr>
      <w:r w:rsidRPr="00A2238B">
        <w:t>The Davis-Bacon Act is highly controversial because of the hopelessly broad mandates. To start with, it’s not exactly easy to determine what local prevailing wages are, as evidenced by the fact that the </w:t>
      </w:r>
      <w:hyperlink r:id="rId89" w:history="1">
        <w:r w:rsidRPr="00A2238B">
          <w:rPr>
            <w:rStyle w:val="Hyperlink"/>
            <w:color w:val="000000"/>
            <w:u w:val="none"/>
          </w:rPr>
          <w:t>Department of Labor has never conceived of a program to issue accurate wage determinations. </w:t>
        </w:r>
      </w:hyperlink>
      <w:r w:rsidRPr="00A2238B">
        <w:t>In 1979, the Government Accountability Office (then the Government Accounting Office) even produced a report titled, “The Davis-Bacon Act Should Be Repealed,” calling the law “unnecessary.”</w:t>
      </w:r>
    </w:p>
    <w:p w14:paraId="753B94EA" w14:textId="7B25B7C6" w:rsidR="00A2238B" w:rsidRDefault="00A2238B" w:rsidP="00A2238B">
      <w:pPr>
        <w:pStyle w:val="Contention2"/>
      </w:pPr>
      <w:bookmarkStart w:id="116" w:name="_Toc22739064"/>
      <w:r>
        <w:lastRenderedPageBreak/>
        <w:t>A/T “Lose beneficial externalities of extra road construction” – Most road externalities are negative</w:t>
      </w:r>
      <w:bookmarkEnd w:id="116"/>
    </w:p>
    <w:p w14:paraId="6F5A1C5A" w14:textId="377B0F7B" w:rsidR="00A2238B" w:rsidRPr="00A2238B" w:rsidRDefault="00A2238B" w:rsidP="00A2238B">
      <w:pPr>
        <w:pStyle w:val="Citation3"/>
      </w:pPr>
      <w:bookmarkStart w:id="117" w:name="_Toc23079091"/>
      <w:r w:rsidRPr="001B48F7">
        <w:rPr>
          <w:u w:val="single"/>
        </w:rPr>
        <w:t>Bruce Thompson 2015</w:t>
      </w:r>
      <w:r w:rsidRPr="00A2238B">
        <w:t xml:space="preserve"> (</w:t>
      </w:r>
      <w:r w:rsidR="001B48F7">
        <w:t>journalist</w:t>
      </w:r>
      <w:r w:rsidRPr="00A2238B">
        <w:t xml:space="preserve">) 8 July 2015 “Why Transportation Costs Are Out of Line” </w:t>
      </w:r>
      <w:r w:rsidR="001B48F7">
        <w:t xml:space="preserve">URBAN MILWAUKEE </w:t>
      </w:r>
      <w:hyperlink r:id="rId90" w:history="1">
        <w:r w:rsidR="00F4518E" w:rsidRPr="0012518A">
          <w:rPr>
            <w:rStyle w:val="Hyperlink"/>
          </w:rPr>
          <w:t>http://urbanmilwaukee.com/2015/07/08/the-data-wonk-why-transportation-costs-are-out-of-line/</w:t>
        </w:r>
        <w:bookmarkEnd w:id="117"/>
      </w:hyperlink>
      <w:r w:rsidR="00F4518E">
        <w:t xml:space="preserve"> </w:t>
      </w:r>
    </w:p>
    <w:p w14:paraId="716DAF53" w14:textId="035F0547" w:rsidR="00A2238B" w:rsidRPr="00A2238B" w:rsidRDefault="00A2238B" w:rsidP="00A2238B">
      <w:pPr>
        <w:pStyle w:val="Evidence"/>
      </w:pPr>
      <w:r w:rsidRPr="001B48F7">
        <w:rPr>
          <w:u w:val="single"/>
        </w:rPr>
        <w:t>Another justification for subsidizing a private good is that it offers positive externalities—benefits to society as a whole</w:t>
      </w:r>
      <w:r w:rsidRPr="00A2238B">
        <w:t>. An example is education. It is easy to exclude students who don’t pay tuition and additional students require more teachers. Yet all modern societies heavily subsidize education in the belief an educated population benefits society as a whole and it is unfair to exclude children who have the bad luck to be born into poor families.</w:t>
      </w:r>
      <w:r>
        <w:t xml:space="preserve"> </w:t>
      </w:r>
      <w:r w:rsidRPr="001B48F7">
        <w:rPr>
          <w:u w:val="single"/>
        </w:rPr>
        <w:t>It is hard to identify similar positive externalities when it comes to roads. Most of the externalities are negative—pollution and sprawl by subsidizing car travel</w:t>
      </w:r>
      <w:r w:rsidRPr="00A2238B">
        <w:t>. Subsidizing freight travel shifts the supply chain to favor larger and more distant production over smaller and closer operations, countering any desire to buy local.</w:t>
      </w:r>
      <w:r>
        <w:t xml:space="preserve"> </w:t>
      </w:r>
      <w:r w:rsidRPr="00A2238B">
        <w:t>Government subsidies also make life harder for competitive modes of transportation, whether freight rail or public transit. Treating roads as private goods and making sure users pay the full costs would help level the playing field.</w:t>
      </w:r>
    </w:p>
    <w:p w14:paraId="4B725519" w14:textId="72A63C04" w:rsidR="00F46624" w:rsidRDefault="00F46624" w:rsidP="00F46624">
      <w:pPr>
        <w:pStyle w:val="Contention2"/>
      </w:pPr>
      <w:bookmarkStart w:id="118" w:name="_Toc22739065"/>
      <w:r>
        <w:t>A/T “Need federal leadership for good roads” - Federal highway spending fails to meet US transportation needs</w:t>
      </w:r>
      <w:bookmarkEnd w:id="118"/>
    </w:p>
    <w:p w14:paraId="7C37890E" w14:textId="184B15EA" w:rsidR="00F46624" w:rsidRDefault="00F46624" w:rsidP="00F46624">
      <w:pPr>
        <w:pStyle w:val="Citation3"/>
      </w:pPr>
      <w:bookmarkStart w:id="119" w:name="_Toc23079092"/>
      <w:r w:rsidRPr="005C4FF1">
        <w:rPr>
          <w:u w:val="single"/>
        </w:rPr>
        <w:t>US Government Accountability Office 2015</w:t>
      </w:r>
      <w:r w:rsidRPr="005C4FF1">
        <w:t>.</w:t>
      </w:r>
      <w:r w:rsidR="00F4518E">
        <w:t xml:space="preserve"> </w:t>
      </w:r>
      <w:r w:rsidRPr="005C4FF1">
        <w:t>Funding the Nation's Surface Transportation System</w:t>
      </w:r>
      <w:r>
        <w:t xml:space="preserve"> 11 Feb 2015</w:t>
      </w:r>
      <w:r w:rsidR="00F4518E">
        <w:t xml:space="preserve"> </w:t>
      </w:r>
      <w:hyperlink r:id="rId91" w:anchor="t=1" w:history="1">
        <w:r w:rsidR="00F4518E" w:rsidRPr="0012518A">
          <w:rPr>
            <w:rStyle w:val="Hyperlink"/>
          </w:rPr>
          <w:t>http://gao.gov/highrisk/funding_transportation/why_did_study#t=1</w:t>
        </w:r>
        <w:bookmarkEnd w:id="119"/>
      </w:hyperlink>
      <w:r w:rsidR="00F4518E">
        <w:t xml:space="preserve"> </w:t>
      </w:r>
    </w:p>
    <w:p w14:paraId="7991CA47" w14:textId="77777777" w:rsidR="00F46624" w:rsidRDefault="00F46624" w:rsidP="00F46624">
      <w:pPr>
        <w:pStyle w:val="Evidence"/>
      </w:pPr>
      <w:r>
        <w:t>The challenge of funding the Nation’s surface transportation system is magnified by the fact that spending for surface transportation programs has not commensurately improved system performance. Many programs have not effectively addressed key challenges—such as increasing congestion and freight demand—because federal goals and roles have been unclear, programs have lacked links to performance, and programs have not used the best tools and approaches to ensure effective investment decisions.</w:t>
      </w:r>
    </w:p>
    <w:p w14:paraId="5D6EB514" w14:textId="0EC975F8" w:rsidR="00A2238B" w:rsidRDefault="00A768ED" w:rsidP="00A2238B">
      <w:pPr>
        <w:pStyle w:val="Contention2"/>
      </w:pPr>
      <w:bookmarkStart w:id="120" w:name="_Toc22739066"/>
      <w:r>
        <w:t>A/T “Lose mass transit subsidies” – Turn:</w:t>
      </w:r>
      <w:r w:rsidR="00F4518E">
        <w:t xml:space="preserve"> </w:t>
      </w:r>
      <w:r>
        <w:t>States would do mass transit better WITHOUT federal money</w:t>
      </w:r>
      <w:bookmarkEnd w:id="120"/>
    </w:p>
    <w:p w14:paraId="1CC75240" w14:textId="0D10FF2F" w:rsidR="00A768ED" w:rsidRPr="005F4A8C" w:rsidRDefault="00A768ED" w:rsidP="00A768ED">
      <w:pPr>
        <w:pStyle w:val="Citation3"/>
      </w:pPr>
      <w:bookmarkStart w:id="121" w:name="_Toc23079093"/>
      <w:r w:rsidRPr="005F4A8C">
        <w:rPr>
          <w:u w:val="single"/>
        </w:rPr>
        <w:t>Chris Edwards 2014</w:t>
      </w:r>
      <w:r w:rsidRPr="005F4A8C">
        <w:t xml:space="preserve"> (</w:t>
      </w:r>
      <w:r w:rsidRPr="00140C11">
        <w:t>master’s degree in economics; former senior economist on the congressional Joint Economic Committee</w:t>
      </w:r>
      <w:r w:rsidRPr="005F4A8C">
        <w:t xml:space="preserve">) 6 May 2014 “Rethinking Federal Highway and Transit Funding” </w:t>
      </w:r>
      <w:hyperlink r:id="rId92" w:history="1">
        <w:r w:rsidR="00F4518E" w:rsidRPr="0012518A">
          <w:rPr>
            <w:rStyle w:val="Hyperlink"/>
          </w:rPr>
          <w:t>https://www.cato.org/publications/testimony/rethinking-federal-highway-transit-funding</w:t>
        </w:r>
        <w:bookmarkEnd w:id="121"/>
      </w:hyperlink>
      <w:r w:rsidR="00F4518E">
        <w:t xml:space="preserve"> </w:t>
      </w:r>
    </w:p>
    <w:p w14:paraId="25AB133B" w14:textId="77777777" w:rsidR="00A768ED" w:rsidRPr="005F4A8C" w:rsidRDefault="00A768ED" w:rsidP="00A768ED">
      <w:pPr>
        <w:pStyle w:val="Evidence"/>
      </w:pPr>
      <w:r w:rsidRPr="005F4A8C">
        <w:t>Aid distorts state and local decision</w:t>
      </w:r>
      <w:r>
        <w:t>-</w:t>
      </w:r>
      <w:r w:rsidRPr="005F4A8C">
        <w:t>making. Federal aid for urban transit covers about 40 percent of capital costs, on average, but just 6 percent of operating costs.</w:t>
      </w:r>
      <w:r>
        <w:t xml:space="preserve"> </w:t>
      </w:r>
      <w:r w:rsidRPr="005F4A8C">
        <w:t>That bias has tilted local governments toward expensive transit options, such as rail systems, and against more flexible and efficient bus systems. High-speed rail is another federal effort to induce states to spend money on uneconomical infrastructure. Without federal aid, the states would rely on their own funding for transportation, and they would make more efficient decisions based on local needs.</w:t>
      </w:r>
    </w:p>
    <w:p w14:paraId="2A585DF6" w14:textId="47DD1078" w:rsidR="00A768ED" w:rsidRDefault="00A768ED" w:rsidP="00A2238B">
      <w:pPr>
        <w:pStyle w:val="Contention2"/>
      </w:pPr>
      <w:bookmarkStart w:id="122" w:name="_Toc22739067"/>
      <w:r>
        <w:t>A/T “Lose mass transit subsidies” – Ghost trains.</w:t>
      </w:r>
      <w:r w:rsidR="00F4518E">
        <w:t xml:space="preserve"> </w:t>
      </w:r>
      <w:r>
        <w:t>Almost nobody uses mass transit any more</w:t>
      </w:r>
      <w:bookmarkEnd w:id="122"/>
    </w:p>
    <w:p w14:paraId="2CE1B85F" w14:textId="67E427D2" w:rsidR="00A768ED" w:rsidRPr="00161D30" w:rsidRDefault="00A768ED" w:rsidP="00A768ED">
      <w:pPr>
        <w:pStyle w:val="Citation3"/>
      </w:pPr>
      <w:bookmarkStart w:id="123" w:name="_Toc23079094"/>
      <w:r w:rsidRPr="00161D30">
        <w:rPr>
          <w:u w:val="single"/>
        </w:rPr>
        <w:t>Marc Scribner 2016</w:t>
      </w:r>
      <w:r w:rsidRPr="00161D30">
        <w:t xml:space="preserve"> (senior fellow at the Competitive Enterprise Institute; BA in economics and philosophy from George Washington Univ.) 3 Apr 2016 “</w:t>
      </w:r>
      <w:hyperlink r:id="rId93" w:history="1">
        <w:r w:rsidRPr="00161D30">
          <w:rPr>
            <w:rStyle w:val="Hyperlink"/>
            <w:color w:val="auto"/>
            <w:u w:val="none"/>
          </w:rPr>
          <w:t>If You Build It, They Won't Come: The Failure of Field of Dreams Transit Planning</w:t>
        </w:r>
      </w:hyperlink>
      <w:r w:rsidRPr="00161D30">
        <w:t xml:space="preserve">” </w:t>
      </w:r>
      <w:hyperlink r:id="rId94" w:history="1">
        <w:r w:rsidR="00F4518E" w:rsidRPr="0012518A">
          <w:rPr>
            <w:rStyle w:val="Hyperlink"/>
          </w:rPr>
          <w:t>https://cei.org/blog/if-you-built-it-they-wont-come-failure-field-dreams-transit-planning</w:t>
        </w:r>
        <w:bookmarkEnd w:id="123"/>
      </w:hyperlink>
      <w:r w:rsidR="00F4518E">
        <w:t xml:space="preserve"> </w:t>
      </w:r>
    </w:p>
    <w:p w14:paraId="24726AD7" w14:textId="1040E08D" w:rsidR="00A768ED" w:rsidRPr="00161D30" w:rsidRDefault="00A768ED" w:rsidP="00A768ED">
      <w:pPr>
        <w:pStyle w:val="Evidence"/>
      </w:pPr>
      <w:r w:rsidRPr="00161D30">
        <w:rPr>
          <w:u w:val="single"/>
        </w:rPr>
        <w:t>Following decades of excessive local government fare regulation that led to a terminal decline in the private mass transit industry, government began taking over the responsibilities performed by now-bankrupt private mass transit companies following the</w:t>
      </w:r>
      <w:r w:rsidRPr="00161D30">
        <w:rPr>
          <w:rStyle w:val="apple-converted-space"/>
          <w:u w:val="single"/>
        </w:rPr>
        <w:t> </w:t>
      </w:r>
      <w:hyperlink r:id="rId95" w:history="1">
        <w:r w:rsidRPr="00161D30">
          <w:rPr>
            <w:rStyle w:val="Hyperlink"/>
            <w:color w:val="000000"/>
            <w:u w:val="single"/>
          </w:rPr>
          <w:t>Urban Mass Transportation Act of 1964</w:t>
        </w:r>
      </w:hyperlink>
      <w:r w:rsidRPr="00161D30">
        <w:t xml:space="preserve">. Over the span of a decade, the mostly-private mass transit industry was largely replaced by government transit monopolies. </w:t>
      </w:r>
      <w:r w:rsidRPr="00161D30">
        <w:rPr>
          <w:u w:val="single"/>
        </w:rPr>
        <w:t>Since then, politicians at the federal, state, and local levels have poured trillions of dollars of taxpayer funds into mass transit systems. By 2014,</w:t>
      </w:r>
      <w:r w:rsidRPr="00161D30">
        <w:rPr>
          <w:rStyle w:val="apple-converted-space"/>
          <w:u w:val="single"/>
        </w:rPr>
        <w:t> </w:t>
      </w:r>
      <w:hyperlink r:id="rId96" w:anchor="page=4" w:history="1">
        <w:r w:rsidRPr="00161D30">
          <w:rPr>
            <w:rStyle w:val="Hyperlink"/>
            <w:color w:val="000000"/>
            <w:u w:val="single"/>
          </w:rPr>
          <w:t>28 percent of total surface transportation funds</w:t>
        </w:r>
      </w:hyperlink>
      <w:r w:rsidRPr="00161D30">
        <w:rPr>
          <w:rStyle w:val="apple-converted-space"/>
          <w:u w:val="single"/>
        </w:rPr>
        <w:t> </w:t>
      </w:r>
      <w:r w:rsidRPr="00161D30">
        <w:rPr>
          <w:u w:val="single"/>
        </w:rPr>
        <w:t>were spent on mass transit</w:t>
      </w:r>
      <w:r w:rsidRPr="00161D30">
        <w:t xml:space="preserve">, with the majority of those dollars coming from fuel taxes paid by drivers. </w:t>
      </w:r>
      <w:r w:rsidRPr="00161D30">
        <w:rPr>
          <w:u w:val="single"/>
        </w:rPr>
        <w:t>Yet, despite receiving more than one-fourth of the funding, mass transit still represents</w:t>
      </w:r>
      <w:r w:rsidRPr="00161D30">
        <w:rPr>
          <w:rStyle w:val="apple-converted-space"/>
          <w:u w:val="single"/>
        </w:rPr>
        <w:t> </w:t>
      </w:r>
      <w:hyperlink r:id="rId97" w:anchor="page=25" w:history="1">
        <w:r w:rsidRPr="00161D30">
          <w:rPr>
            <w:rStyle w:val="Hyperlink"/>
            <w:color w:val="000000"/>
            <w:u w:val="single"/>
          </w:rPr>
          <w:t>less than 2 percent of trips taken nationwide</w:t>
        </w:r>
      </w:hyperlink>
      <w:r w:rsidRPr="00161D30">
        <w:t>. Even when one looks only at commuting, where trains and buses do best, mass transit’s national mode share is</w:t>
      </w:r>
      <w:r w:rsidRPr="00161D30">
        <w:rPr>
          <w:rStyle w:val="apple-converted-space"/>
        </w:rPr>
        <w:t> </w:t>
      </w:r>
      <w:hyperlink r:id="rId98" w:anchor="page=8" w:history="1">
        <w:r w:rsidRPr="00161D30">
          <w:rPr>
            <w:rStyle w:val="Hyperlink"/>
            <w:color w:val="000000"/>
            <w:u w:val="none"/>
          </w:rPr>
          <w:t>less than 5 percent</w:t>
        </w:r>
      </w:hyperlink>
      <w:r w:rsidRPr="00161D30">
        <w:t>—down from more than 6 percent in 1980.</w:t>
      </w:r>
      <w:r>
        <w:br/>
      </w:r>
      <w:r w:rsidRPr="00A768ED">
        <w:rPr>
          <w:b/>
          <w:u w:val="single"/>
        </w:rPr>
        <w:t>END QUOTE. He goes on to conclude later in the same context QUOTE</w:t>
      </w:r>
      <w:r w:rsidRPr="00161D30">
        <w:rPr>
          <w:b/>
        </w:rPr>
        <w:t>:</w:t>
      </w:r>
      <w:r>
        <w:rPr>
          <w:b/>
        </w:rPr>
        <w:br/>
      </w:r>
      <w:r w:rsidRPr="00161D30">
        <w:rPr>
          <w:u w:val="single"/>
        </w:rPr>
        <w:t>The trillions spent on mass transit have given governments many more empty buses and trains, but very little in terms of additional ridership</w:t>
      </w:r>
      <w:r w:rsidRPr="00161D30">
        <w:t>.</w:t>
      </w:r>
      <w:r w:rsidRPr="00161D30">
        <w:rPr>
          <w:rStyle w:val="apple-converted-space"/>
        </w:rPr>
        <w:t> </w:t>
      </w:r>
    </w:p>
    <w:p w14:paraId="31CF90C7" w14:textId="77777777" w:rsidR="00F4518E" w:rsidRDefault="00F4518E" w:rsidP="00F4518E">
      <w:pPr>
        <w:pStyle w:val="Title2"/>
      </w:pPr>
      <w:bookmarkStart w:id="124" w:name="_Toc20063448"/>
      <w:r>
        <w:lastRenderedPageBreak/>
        <w:t>Works Cited: Abolish the Highway Trust Fund</w:t>
      </w:r>
      <w:bookmarkEnd w:id="124"/>
    </w:p>
    <w:p w14:paraId="7870C67D" w14:textId="77777777" w:rsidR="00F4518E" w:rsidRPr="00F4518E" w:rsidRDefault="00F4518E" w:rsidP="00F4518E">
      <w:pPr>
        <w:pStyle w:val="TOC2"/>
        <w:numPr>
          <w:ilvl w:val="0"/>
          <w:numId w:val="29"/>
        </w:numPr>
        <w:rPr>
          <w:rFonts w:asciiTheme="minorHAnsi" w:eastAsiaTheme="minorEastAsia" w:hAnsiTheme="minorHAnsi" w:cstheme="minorBidi"/>
          <w:noProof/>
          <w:sz w:val="24"/>
          <w:szCs w:val="24"/>
        </w:rPr>
      </w:pPr>
      <w:r>
        <w:fldChar w:fldCharType="begin"/>
      </w:r>
      <w:r>
        <w:instrText xml:space="preserve"> TOC \n \p " " \t "Citation3,2,BB-Citation,2" </w:instrText>
      </w:r>
      <w:r>
        <w:fldChar w:fldCharType="separate"/>
      </w:r>
      <w:r w:rsidRPr="00F4518E">
        <w:rPr>
          <w:noProof/>
          <w:u w:val="single"/>
        </w:rPr>
        <w:t>Tax Policy Center 2018</w:t>
      </w:r>
      <w:r>
        <w:rPr>
          <w:noProof/>
        </w:rPr>
        <w:t xml:space="preserve"> (non-profit research organization funded by the Urban Institute and the Brookings Institution) Key Elements of the U.S. Tax System (ethical note: the article is undated but references materials published in 2018) </w:t>
      </w:r>
      <w:r w:rsidRPr="00F4518E">
        <w:rPr>
          <w:noProof/>
          <w:color w:val="7F7F7F"/>
          <w:u w:val="dotted" w:color="7F7F7F"/>
        </w:rPr>
        <w:t>https://www.taxpolicycenter.org/briefing-book/what-highway-trust-fund-and-how-it-financed</w:t>
      </w:r>
    </w:p>
    <w:p w14:paraId="3715A9FE"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Chris Edwards 2013</w:t>
      </w:r>
      <w:r>
        <w:rPr>
          <w:noProof/>
        </w:rPr>
        <w:t xml:space="preserve">. (master’s degree in economics; former senior economist on the congressional Joint Economic Committee ) “Crumbling Infrastructure” 20 Mar 2013 NATIONAL REVVIEW </w:t>
      </w:r>
      <w:r w:rsidRPr="004F2541">
        <w:rPr>
          <w:noProof/>
          <w:color w:val="7F7F7F"/>
          <w:u w:val="dotted" w:color="7F7F7F"/>
        </w:rPr>
        <w:t>http://www.nationalreview.com/article/343397/crumbling-infrastructure-chris-edwards</w:t>
      </w:r>
    </w:p>
    <w:p w14:paraId="55275688"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shd w:val="clear" w:color="auto" w:fill="FFFFFF"/>
        </w:rPr>
        <w:t>Chris Edwards 2014.</w:t>
      </w:r>
      <w:r w:rsidRPr="004F2541">
        <w:rPr>
          <w:noProof/>
          <w:shd w:val="clear" w:color="auto" w:fill="FFFFFF"/>
        </w:rPr>
        <w:t xml:space="preserve"> (B.A. and Masters degrees in economics; director of tax policy studies at Cato ; expert on federal and state tax and budget issues; former senior economist on the congressional Joint Economic Committee) “Cut Federal Highway Spending” 8 July 2014 NATIONAL REVIEW </w:t>
      </w:r>
      <w:r w:rsidRPr="004F2541">
        <w:rPr>
          <w:noProof/>
          <w:color w:val="7F7F7F"/>
          <w:u w:val="dotted" w:color="7F7F7F"/>
          <w:shd w:val="clear" w:color="auto" w:fill="FFFFFF"/>
        </w:rPr>
        <w:t>http://www.nationalreview.com/article/382141/cut-federal-highway-spending-chris-edwards</w:t>
      </w:r>
    </w:p>
    <w:p w14:paraId="612F7067"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James Pethokoukis 2014 (</w:t>
      </w:r>
      <w:r>
        <w:rPr>
          <w:noProof/>
        </w:rPr>
        <w:t xml:space="preserve">journalist) “The US needs better roads and bridges – and less congestion – but not a higher federal gasoline tax” 8 May 2014 </w:t>
      </w:r>
      <w:r w:rsidRPr="004F2541">
        <w:rPr>
          <w:noProof/>
          <w:color w:val="7F7F7F"/>
          <w:u w:val="dotted" w:color="7F7F7F"/>
        </w:rPr>
        <w:t>https://www.aei.org/publication/the-us-needs-better-roads-and-bridges-and-less-congestion-but-not-a-higher-federal-gasoline-tax/</w:t>
      </w:r>
    </w:p>
    <w:p w14:paraId="73F806D1"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Michael Sargent 2015</w:t>
      </w:r>
      <w:r>
        <w:rPr>
          <w:noProof/>
        </w:rPr>
        <w:t xml:space="preserve"> (Policy Analyst, Transportation &amp; Infrastructure, Thomas A. Roe Institute for Economic Policy Studies, Heritage Foundation) 11 May 2015 “Highway Trust Fund Basics: A Primer on Federal Surface Transportation Spending” </w:t>
      </w:r>
      <w:r w:rsidRPr="004F2541">
        <w:rPr>
          <w:noProof/>
          <w:color w:val="7F7F7F"/>
          <w:u w:val="dotted" w:color="7F7F7F"/>
        </w:rPr>
        <w:t>http://www.heritage.org/transportation/report/highway-trust-fund-basics-primer-federal-surface-transportation-spending</w:t>
      </w:r>
    </w:p>
    <w:p w14:paraId="0D2A733E"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Dr. Ted Miller and Dr. Eduard Zaloshnja 2009</w:t>
      </w:r>
      <w:r>
        <w:rPr>
          <w:noProof/>
        </w:rPr>
        <w:t xml:space="preserve"> (Miller has led more than 150 studies, including 25 surveys, dozens of statistical analyses of large data bases, and more than 50 economic analyses. || Zaloshnja has a background in applied economics and econometrics and is working as a safety/substance abuse economist/statistician) April 2009, with the Pacific Institute for Research and Evaluation (an independent, nonprofit organization merging scientific knowledge and proven practice to create solutions that improve the health, safety and well-being of individuals, communities, and nations around the world). “ON A CRASH COURSE: THE DANGERS AND HEALTH COSTS OF DEFICIENT ROADWAYS,” a study commissioned by the Transportation Construction Coalition. </w:t>
      </w:r>
      <w:r w:rsidRPr="004F2541">
        <w:rPr>
          <w:noProof/>
          <w:color w:val="7F7F7F"/>
          <w:u w:val="dotted" w:color="7F7F7F"/>
        </w:rPr>
        <w:t>http://pahighwayinfo.org/wp-content/uploads/2013/10/PireStudyLowRes.pdf</w:t>
      </w:r>
    </w:p>
    <w:p w14:paraId="331E3E76"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Lester Picker 2011</w:t>
      </w:r>
      <w:r>
        <w:rPr>
          <w:noProof/>
        </w:rPr>
        <w:t xml:space="preserve"> (with the National Bureau of Economic Research) “Fuel Tax Incidence and Supply Conditions” (article is undated but references material published in 2011) </w:t>
      </w:r>
      <w:r w:rsidRPr="004F2541">
        <w:rPr>
          <w:noProof/>
          <w:color w:val="7F7F7F"/>
          <w:u w:val="dotted" w:color="7F7F7F"/>
        </w:rPr>
        <w:t>https://www.nber.org/digest/aug11/w16863.html</w:t>
      </w:r>
    </w:p>
    <w:p w14:paraId="2A4F0B43"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Tax Policy Center 2017</w:t>
      </w:r>
      <w:r>
        <w:rPr>
          <w:noProof/>
        </w:rPr>
        <w:t>. (a joint venture of the </w:t>
      </w:r>
      <w:r w:rsidRPr="004F2541">
        <w:rPr>
          <w:noProof/>
          <w:u w:color="7F7F7F"/>
        </w:rPr>
        <w:t>Urban Institute</w:t>
      </w:r>
      <w:r>
        <w:rPr>
          <w:noProof/>
        </w:rPr>
        <w:t> and </w:t>
      </w:r>
      <w:r w:rsidRPr="004F2541">
        <w:rPr>
          <w:noProof/>
          <w:u w:color="7F7F7F"/>
        </w:rPr>
        <w:t>Brookings Institution</w:t>
      </w:r>
      <w:r>
        <w:rPr>
          <w:noProof/>
        </w:rPr>
        <w:t xml:space="preserve">. The Center is made up of nationally recognized experts in tax, budget, and social policy who have served at the highest levels of government. Ethical note about the date: article is undated but references materials published in 2017) “What is the Highway Trust Fund, and how is it financed?” </w:t>
      </w:r>
      <w:r w:rsidRPr="004F2541">
        <w:rPr>
          <w:noProof/>
          <w:color w:val="7F7F7F"/>
          <w:u w:val="dotted" w:color="7F7F7F"/>
        </w:rPr>
        <w:t>http://www.taxpolicycenter.org/briefing-book/what-highway-trust-fund-and-how-it-financed</w:t>
      </w:r>
    </w:p>
    <w:p w14:paraId="1D26B305"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Theodore J. Kury 2018</w:t>
      </w:r>
      <w:r>
        <w:rPr>
          <w:noProof/>
        </w:rPr>
        <w:t xml:space="preserve"> (director of Energy Studies at the University of Florida ) “Trump's infrastructure plan may result in our biggest-ever gas tax hike “ published 1 March 2018 updated 20 Jan 2019 </w:t>
      </w:r>
      <w:r w:rsidRPr="004F2541">
        <w:rPr>
          <w:noProof/>
          <w:color w:val="7F7F7F"/>
          <w:u w:val="dotted" w:color="7F7F7F"/>
        </w:rPr>
        <w:t>https://www.pennlive.com/opinion/2018/03/trump_infrastructure_plan_may.html</w:t>
      </w:r>
    </w:p>
    <w:p w14:paraId="4BCFE0C3"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lastRenderedPageBreak/>
        <w:t>Dr. Veronique de Rugy 2018</w:t>
      </w:r>
      <w:r>
        <w:rPr>
          <w:noProof/>
        </w:rPr>
        <w:t xml:space="preserve"> (PhD economics; senior research fellow at the Mercatus Center at George Mason Univ.) 22 Feb 2018 “Should Infrastructure Spending Be State, Local or Federal?” </w:t>
      </w:r>
      <w:r w:rsidRPr="004F2541">
        <w:rPr>
          <w:noProof/>
          <w:color w:val="7F7F7F"/>
          <w:u w:val="dotted" w:color="7F7F7F"/>
        </w:rPr>
        <w:t>https://reason.com/2018/02/22/should-infrastructure-spending-be-state/</w:t>
      </w:r>
    </w:p>
    <w:p w14:paraId="00EE748E"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Dr. Veronique de Rugy 2015.</w:t>
      </w:r>
      <w:r>
        <w:rPr>
          <w:noProof/>
        </w:rPr>
        <w:t xml:space="preserve"> (PhD economics; senior research fellow at the Mercatus Center at George Mason University) 2 Feb 2015 “The Federal Gasoline Tax Should Be Abolished, Not Increased</w:t>
      </w:r>
      <w:r w:rsidRPr="004F2541">
        <w:rPr>
          <w:noProof/>
          <w:shd w:val="clear" w:color="auto" w:fill="FFFFFF"/>
        </w:rPr>
        <w:t xml:space="preserve">“ </w:t>
      </w:r>
      <w:r w:rsidRPr="004F2541">
        <w:rPr>
          <w:noProof/>
          <w:color w:val="7F7F7F"/>
          <w:u w:val="dotted" w:color="7F7F7F"/>
          <w:shd w:val="clear" w:color="auto" w:fill="FFFFFF"/>
        </w:rPr>
        <w:t>http://mercatus.org/publication/federal-gasoline-tax-should-be-abolished-not-increased</w:t>
      </w:r>
    </w:p>
    <w:p w14:paraId="56FA2BA6"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Dr. Veronique de Rugy and Tad DeHaven 2015</w:t>
      </w:r>
      <w:r>
        <w:rPr>
          <w:noProof/>
        </w:rPr>
        <w:t xml:space="preserve"> (de Rugy - PhD economics; senior research fellow at the Mercatus Center at George Mason University. DeHaven - Research Analyst for the Spending and Budget Initiative at the Mercatus Center at George Mason University; was a budget analyst on federal and state budget issues for the Cato Institute; was a deputy director of the Indiana Office of Management and Budget.) “A New Road for Infrastructure Spending“ 16 March 2015 </w:t>
      </w:r>
      <w:r w:rsidRPr="004F2541">
        <w:rPr>
          <w:noProof/>
          <w:color w:val="7F7F7F"/>
          <w:u w:val="dotted" w:color="7F7F7F"/>
        </w:rPr>
        <w:t>https://www.usnews.com/opinion/economic-intelligence/2015/03/16/dont-raise-the-gas-tax-just-let-states-handle-transportation-funding</w:t>
      </w:r>
    </w:p>
    <w:p w14:paraId="566964C2"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Kenneth Orski 2015</w:t>
      </w:r>
      <w:r>
        <w:rPr>
          <w:noProof/>
        </w:rPr>
        <w:t xml:space="preserve"> (public policy consultant and former principal of the Urban Mobility Corporation) 28 May 2015 “STATES’ GROWING AUTONOMY FREES UP FEDERAL HIGHWAY FUNDING” </w:t>
      </w:r>
      <w:r w:rsidRPr="004F2541">
        <w:rPr>
          <w:noProof/>
          <w:color w:val="7F7F7F"/>
          <w:u w:val="dotted" w:color="7F7F7F"/>
        </w:rPr>
        <w:t>https://www.heartland.org/news-opinion/news/states-growing-autonomy-frees-up-federal-highway-funding</w:t>
      </w:r>
    </w:p>
    <w:p w14:paraId="70A9BA05"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color="7F7F7F"/>
        </w:rPr>
        <w:t>David Ditch</w:t>
      </w:r>
      <w:r w:rsidRPr="004F2541">
        <w:rPr>
          <w:noProof/>
          <w:u w:val="single"/>
        </w:rPr>
        <w:t>, </w:t>
      </w:r>
      <w:r w:rsidRPr="004F2541">
        <w:rPr>
          <w:noProof/>
          <w:u w:val="single" w:color="7F7F7F"/>
        </w:rPr>
        <w:t>Nicolas Loris</w:t>
      </w:r>
      <w:r w:rsidRPr="004F2541">
        <w:rPr>
          <w:noProof/>
          <w:u w:val="single"/>
        </w:rPr>
        <w:t>, </w:t>
      </w:r>
      <w:r w:rsidRPr="004F2541">
        <w:rPr>
          <w:noProof/>
          <w:u w:val="single" w:color="7F7F7F"/>
        </w:rPr>
        <w:t>Adam Michel</w:t>
      </w:r>
      <w:r w:rsidRPr="004F2541">
        <w:rPr>
          <w:noProof/>
          <w:u w:val="single"/>
        </w:rPr>
        <w:t> and </w:t>
      </w:r>
      <w:r w:rsidRPr="004F2541">
        <w:rPr>
          <w:noProof/>
          <w:u w:val="single" w:color="7F7F7F"/>
        </w:rPr>
        <w:t>Kevin Dayaratna</w:t>
      </w:r>
      <w:r w:rsidRPr="004F2541">
        <w:rPr>
          <w:noProof/>
          <w:u w:val="single"/>
        </w:rPr>
        <w:t xml:space="preserve"> 2019</w:t>
      </w:r>
      <w:r>
        <w:rPr>
          <w:noProof/>
        </w:rPr>
        <w:t xml:space="preserve"> (David A. Ditch is Research Associate in the Grover M. Hermann Center for the Federal Budget, of the Institute for Economic Freedom, at The Heritage Foundation. Nicolas D. Loris is Deputy Director of, and Herbert and Joyce Morgan Fellow in, the Thomas A. Roe Institute for Economic Policy Studies, of the Institute for Economic Freedom. Adam N. Michel is Senior Policy Analyst in the Hermann Center. Kevin D. Dayaratna, PhD, is Senior Statistician and Research Programmer in the Center for Data Analysis, of the Institute for Economic Freedom) "Paying for Surface Transportation Infrastructure: Four Wrong Routes, Four Good Paths" </w:t>
      </w:r>
      <w:r w:rsidRPr="004F2541">
        <w:rPr>
          <w:noProof/>
          <w:color w:val="7F7F7F"/>
          <w:u w:val="dotted" w:color="7F7F7F"/>
        </w:rPr>
        <w:t>https://www.heritage.org/budget-and-spending/report/paying-surface-transportation-infrastructure-four-wrong-routes-four-good</w:t>
      </w:r>
    </w:p>
    <w:p w14:paraId="3A524E20"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Gabriel Roth 2010</w:t>
      </w:r>
      <w:r>
        <w:rPr>
          <w:noProof/>
        </w:rPr>
        <w:t xml:space="preserve"> (civil engineer and transportation economist; research fellow at the Independent Institute. During his 20 years with the World Bank, he was involved with transportation projects on five continents ) “Federal Highway Funding” 1 June 2010 </w:t>
      </w:r>
      <w:r w:rsidRPr="004F2541">
        <w:rPr>
          <w:noProof/>
          <w:color w:val="7F7F7F"/>
          <w:u w:val="dotted" w:color="7F7F7F"/>
        </w:rPr>
        <w:t>https://www.downsizinggovernment.org/transportation/federal-highway-funding</w:t>
      </w:r>
    </w:p>
    <w:p w14:paraId="62C1DD0C"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Scott Beyer 2014</w:t>
      </w:r>
      <w:r>
        <w:rPr>
          <w:noProof/>
        </w:rPr>
        <w:t xml:space="preserve"> (journalist) “Death to the Federal Gas Tax” 22 Mar 2014 </w:t>
      </w:r>
      <w:r w:rsidRPr="004F2541">
        <w:rPr>
          <w:noProof/>
          <w:color w:val="7F7F7F"/>
          <w:u w:color="7F7F7F"/>
        </w:rPr>
        <w:t>http://reason.com/archives/2014/03/22/death-to-the-federal-gas-tax</w:t>
      </w:r>
    </w:p>
    <w:p w14:paraId="2981482B"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Reihan Salam 2014.</w:t>
      </w:r>
      <w:r>
        <w:rPr>
          <w:noProof/>
        </w:rPr>
        <w:t xml:space="preserve"> (</w:t>
      </w:r>
      <w:r w:rsidRPr="004F2541">
        <w:rPr>
          <w:noProof/>
        </w:rPr>
        <w:t xml:space="preserve">executive editor, and a National Review Institute Policy Fellow) The Transportation Empowerment Act as a Model for Conservative Policymakers NATIONAL REVIEW 18 July 2014 </w:t>
      </w:r>
      <w:r w:rsidRPr="004F2541">
        <w:rPr>
          <w:noProof/>
          <w:color w:val="7F7F7F"/>
          <w:u w:val="dotted" w:color="7F7F7F"/>
        </w:rPr>
        <w:t>http://www.nationalreview.com/agenda/383127/transportation-empowerment-act-model-conservative-policymakers-reihan-salam</w:t>
      </w:r>
    </w:p>
    <w:p w14:paraId="5FBA520A"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WALL STREET JOURNAL 2015</w:t>
      </w:r>
      <w:r>
        <w:rPr>
          <w:noProof/>
        </w:rPr>
        <w:t xml:space="preserve"> “Abolish the Gas Tax” 14 Jan 2015 </w:t>
      </w:r>
      <w:r w:rsidRPr="004F2541">
        <w:rPr>
          <w:noProof/>
          <w:color w:val="7F7F7F"/>
          <w:u w:color="7F7F7F"/>
        </w:rPr>
        <w:t>http://www.nssga.org/wp-content/uploads/2015/01/Abolish-the-Gas-Tax-WSJ.pdf</w:t>
      </w:r>
      <w:r>
        <w:rPr>
          <w:noProof/>
        </w:rPr>
        <w:t xml:space="preserve"> (brackets added)</w:t>
      </w:r>
    </w:p>
    <w:p w14:paraId="09EA4139"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Prof. Rohit T. Aggarwala 2013</w:t>
      </w:r>
      <w:r>
        <w:rPr>
          <w:noProof/>
        </w:rPr>
        <w:t xml:space="preserve"> (professor at Columbia University’s School of International and Public Affairs) 23 Jan 2013 “Want Better Roads? Kill the Gas Tax” </w:t>
      </w:r>
      <w:r w:rsidRPr="004F2541">
        <w:rPr>
          <w:noProof/>
          <w:color w:val="7F7F7F"/>
          <w:u w:val="dotted" w:color="7F7F7F"/>
        </w:rPr>
        <w:t>https://www.bloomberg.com/view/articles/2013-01-23/drop-the-federal-gas-tax-and-build-better-roads</w:t>
      </w:r>
    </w:p>
    <w:p w14:paraId="7AD4D749"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Tanya Snyder 2014</w:t>
      </w:r>
      <w:r>
        <w:rPr>
          <w:noProof/>
        </w:rPr>
        <w:t xml:space="preserve"> (journalist) “Eno: Stop Obsessing Over the Gas Tax and Change How We Fund Transpo” 4 Dec 2014 </w:t>
      </w:r>
      <w:r w:rsidRPr="004F2541">
        <w:rPr>
          <w:noProof/>
          <w:color w:val="7F7F7F"/>
          <w:u w:val="dotted" w:color="7F7F7F"/>
        </w:rPr>
        <w:t>http://usa.streetsblog.org/2014/12/04/eno-stop-obsessing-over-the-gas-tax-and-change-how-we-fund-transpo/</w:t>
      </w:r>
      <w:r>
        <w:rPr>
          <w:noProof/>
        </w:rPr>
        <w:t xml:space="preserve"> (brackets and parentheses in original)</w:t>
      </w:r>
    </w:p>
    <w:p w14:paraId="37D4B0B7"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lastRenderedPageBreak/>
        <w:t>David Horowitz 2018</w:t>
      </w:r>
      <w:r>
        <w:rPr>
          <w:noProof/>
        </w:rPr>
        <w:t xml:space="preserve"> (senior editor, Conservative Review) 14 Feb 2018 "Time to ABOLISH the federal gas tax" </w:t>
      </w:r>
      <w:r w:rsidRPr="004F2541">
        <w:rPr>
          <w:noProof/>
          <w:color w:val="7F7F7F"/>
          <w:u w:val="dotted" w:color="7F7F7F"/>
        </w:rPr>
        <w:t>https://www.conservativereview.com/news/time-abolish-federal-gas-tax/</w:t>
      </w:r>
    </w:p>
    <w:p w14:paraId="59B51A79"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Prof. Vinod Thomas 2016</w:t>
      </w:r>
      <w:r>
        <w:rPr>
          <w:noProof/>
        </w:rPr>
        <w:t xml:space="preserve"> (National University of Singapore) “Will more infrastructure spending increase US growth” 13 Dec 2016 </w:t>
      </w:r>
      <w:r w:rsidRPr="004F2541">
        <w:rPr>
          <w:noProof/>
          <w:color w:val="7F7F7F"/>
          <w:u w:color="7F7F7F"/>
        </w:rPr>
        <w:t>https://www.brookings.edu/blog/future-development/2016/12/13/will-more-infrastructure-spending-increase-us-growth/</w:t>
      </w:r>
    </w:p>
    <w:p w14:paraId="18489A54"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Patrick Brennan 2014</w:t>
      </w:r>
      <w:r>
        <w:rPr>
          <w:noProof/>
        </w:rPr>
        <w:t xml:space="preserve">. (journalist ) 25 Apr 2014 “America’s Infrastructure Isn’t Crumbling” NATIONAL REVIEW </w:t>
      </w:r>
      <w:r w:rsidRPr="004F2541">
        <w:rPr>
          <w:noProof/>
          <w:color w:val="7F7F7F"/>
          <w:u w:color="7F7F7F"/>
        </w:rPr>
        <w:t>http://www.nationalreview.com/agenda/376587/americas-infrastructure-isnt-crumbling-patrick-brennan</w:t>
      </w:r>
    </w:p>
    <w:p w14:paraId="345539F8"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Alex Bolt 2014</w:t>
      </w:r>
      <w:r>
        <w:rPr>
          <w:noProof/>
        </w:rPr>
        <w:t xml:space="preserve"> (research associate with Competitive Enterprise Institute; B.S. in history and political science) “The Case for Repealing the Davis-Bacon Act” 31 July 2014 </w:t>
      </w:r>
      <w:r w:rsidRPr="004F2541">
        <w:rPr>
          <w:noProof/>
          <w:color w:val="7F7F7F"/>
          <w:u w:val="dotted" w:color="7F7F7F"/>
        </w:rPr>
        <w:t>https://cei.org/2014/07/31/the-case-for-repealing-the-davis-bacon-act</w:t>
      </w:r>
    </w:p>
    <w:p w14:paraId="449DB470"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Bruce Thompson 2015</w:t>
      </w:r>
      <w:r>
        <w:rPr>
          <w:noProof/>
        </w:rPr>
        <w:t xml:space="preserve"> (journalist) 8 July 2015 “Why Transportation Costs Are Out of Line” URBAN MILWAUKEE </w:t>
      </w:r>
      <w:r w:rsidRPr="004F2541">
        <w:rPr>
          <w:noProof/>
          <w:color w:val="7F7F7F"/>
          <w:u w:color="7F7F7F"/>
        </w:rPr>
        <w:t>http://urbanmilwaukee.com/2015/07/08/the-data-wonk-why-transportation-costs-are-out-of-line/</w:t>
      </w:r>
    </w:p>
    <w:p w14:paraId="71200241"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US Government Accountability Office 2015</w:t>
      </w:r>
      <w:r>
        <w:rPr>
          <w:noProof/>
        </w:rPr>
        <w:t xml:space="preserve">. Funding the Nation's Surface Transportation System 11 Feb 2015 </w:t>
      </w:r>
      <w:r w:rsidRPr="004F2541">
        <w:rPr>
          <w:noProof/>
          <w:color w:val="7F7F7F"/>
          <w:u w:val="dotted" w:color="7F7F7F"/>
        </w:rPr>
        <w:t>http://gao.gov/highrisk/funding_transportation/why_did_study#t=1</w:t>
      </w:r>
    </w:p>
    <w:p w14:paraId="40D6C42D" w14:textId="77777777" w:rsidR="00F4518E" w:rsidRDefault="00F4518E" w:rsidP="00F4518E">
      <w:pPr>
        <w:pStyle w:val="TOC2"/>
        <w:rPr>
          <w:rFonts w:asciiTheme="minorHAnsi" w:eastAsiaTheme="minorEastAsia" w:hAnsiTheme="minorHAnsi" w:cstheme="minorBidi"/>
          <w:noProof/>
          <w:sz w:val="24"/>
          <w:szCs w:val="24"/>
        </w:rPr>
      </w:pPr>
      <w:r w:rsidRPr="004F2541">
        <w:rPr>
          <w:noProof/>
          <w:u w:val="single"/>
        </w:rPr>
        <w:t>Marc Scribner 2016</w:t>
      </w:r>
      <w:r>
        <w:rPr>
          <w:noProof/>
        </w:rPr>
        <w:t xml:space="preserve"> (senior fellow at the Competitive Enterprise Institute; BA in economics and philosophy from George Washington Univ.) 3 Apr 2016 “</w:t>
      </w:r>
      <w:r w:rsidRPr="004F2541">
        <w:rPr>
          <w:noProof/>
          <w:u w:color="7F7F7F"/>
        </w:rPr>
        <w:t>If You Build It, They Won't Come: The Failure of Field of Dreams Transit Planning</w:t>
      </w:r>
      <w:r>
        <w:rPr>
          <w:noProof/>
        </w:rPr>
        <w:t xml:space="preserve">” </w:t>
      </w:r>
      <w:r w:rsidRPr="004F2541">
        <w:rPr>
          <w:noProof/>
          <w:color w:val="7F7F7F"/>
          <w:u w:val="dotted" w:color="7F7F7F"/>
        </w:rPr>
        <w:t>https://cei.org/blog/if-you-built-it-they-wont-come-failure-field-dreams-transit-planning</w:t>
      </w:r>
    </w:p>
    <w:p w14:paraId="6A6ADEB0" w14:textId="1DAAF87D" w:rsidR="00A768ED" w:rsidRDefault="00F4518E" w:rsidP="00F4518E">
      <w:pPr>
        <w:pStyle w:val="Evidence"/>
        <w:ind w:hanging="360"/>
      </w:pPr>
      <w:r>
        <w:fldChar w:fldCharType="end"/>
      </w:r>
    </w:p>
    <w:p w14:paraId="34F59B59" w14:textId="77777777" w:rsidR="00A768ED" w:rsidRDefault="00A768ED" w:rsidP="00A2238B">
      <w:pPr>
        <w:pStyle w:val="Contention2"/>
      </w:pPr>
    </w:p>
    <w:sectPr w:rsidR="00A768ED" w:rsidSect="002B5BD4">
      <w:headerReference w:type="default" r:id="rId9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75D97" w14:textId="77777777" w:rsidR="00722C62" w:rsidRDefault="00722C62" w:rsidP="001D5FD6">
      <w:pPr>
        <w:spacing w:after="0" w:line="240" w:lineRule="auto"/>
      </w:pPr>
      <w:r>
        <w:separator/>
      </w:r>
    </w:p>
  </w:endnote>
  <w:endnote w:type="continuationSeparator" w:id="0">
    <w:p w14:paraId="71AEFB8F" w14:textId="77777777" w:rsidR="00722C62" w:rsidRDefault="00722C62"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Gotham B">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512F7" w14:textId="77777777" w:rsidR="00F4518E" w:rsidRDefault="00F451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E8285" w14:textId="50CB7188" w:rsidR="00F4518E" w:rsidRPr="00B964DA" w:rsidRDefault="00F4518E" w:rsidP="00AF1D3F">
    <w:pPr>
      <w:pStyle w:val="Footer"/>
      <w:tabs>
        <w:tab w:val="clear" w:pos="4320"/>
        <w:tab w:val="clear" w:pos="8640"/>
        <w:tab w:val="center" w:pos="4680"/>
        <w:tab w:val="right" w:pos="9360"/>
      </w:tabs>
    </w:pPr>
    <w:r>
      <w:rPr>
        <w:sz w:val="18"/>
        <w:szCs w:val="18"/>
      </w:rPr>
      <w:t>2019</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17</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17</w:t>
    </w:r>
    <w:r w:rsidRPr="0018486A">
      <w:rPr>
        <w:b w:val="0"/>
        <w:sz w:val="24"/>
        <w:szCs w:val="24"/>
      </w:rPr>
      <w:fldChar w:fldCharType="end"/>
    </w:r>
    <w:r>
      <w:tab/>
    </w:r>
    <w:r>
      <w:rPr>
        <w:sz w:val="18"/>
        <w:szCs w:val="18"/>
      </w:rPr>
      <w:t>Published 11/1/19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7C4E" w14:textId="77777777" w:rsidR="00F4518E" w:rsidRDefault="00F451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8BAEF" w14:textId="77777777" w:rsidR="00722C62" w:rsidRDefault="00722C62" w:rsidP="001D5FD6">
      <w:pPr>
        <w:spacing w:after="0" w:line="240" w:lineRule="auto"/>
      </w:pPr>
      <w:r>
        <w:separator/>
      </w:r>
    </w:p>
  </w:footnote>
  <w:footnote w:type="continuationSeparator" w:id="0">
    <w:p w14:paraId="2450F34C" w14:textId="77777777" w:rsidR="00722C62" w:rsidRDefault="00722C62" w:rsidP="001D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9EB18" w14:textId="77777777" w:rsidR="00F4518E" w:rsidRDefault="00F45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00AB" w14:textId="41CF86E1" w:rsidR="00F4518E" w:rsidRDefault="00F4518E" w:rsidP="00AF1D3F">
    <w:pPr>
      <w:pStyle w:val="Footer"/>
    </w:pPr>
    <w:r>
      <w:t>Affirmative: Abolish Gasoline tax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EE9CF" w14:textId="77777777" w:rsidR="00F4518E" w:rsidRDefault="00F451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C55D3" w14:textId="05BF4410" w:rsidR="00F4518E" w:rsidRPr="00F04C23" w:rsidRDefault="00F4518E" w:rsidP="00F04C23">
    <w:pPr>
      <w:pStyle w:val="Footer"/>
      <w:tabs>
        <w:tab w:val="clear" w:pos="4320"/>
        <w:tab w:val="clear" w:pos="8640"/>
        <w:tab w:val="center" w:pos="4680"/>
        <w:tab w:val="right" w:pos="9360"/>
      </w:tabs>
      <w:rPr>
        <w:b w:val="0"/>
        <w:smallCaps w:val="0"/>
      </w:rPr>
    </w:pPr>
    <w:r>
      <w:t>2A Evidence: Abolish Gasoline Tax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A850BD"/>
    <w:multiLevelType w:val="hybridMultilevel"/>
    <w:tmpl w:val="D592B954"/>
    <w:lvl w:ilvl="0" w:tplc="B0149FDA">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5"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15:restartNumberingAfterBreak="0">
    <w:nsid w:val="265C57B2"/>
    <w:multiLevelType w:val="hybridMultilevel"/>
    <w:tmpl w:val="01CAF2A8"/>
    <w:lvl w:ilvl="0" w:tplc="AB686078">
      <w:start w:val="1"/>
      <w:numFmt w:val="decimal"/>
      <w:pStyle w:val="TOC2"/>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1C5C71"/>
    <w:multiLevelType w:val="hybridMultilevel"/>
    <w:tmpl w:val="3BB0572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15:restartNumberingAfterBreak="0">
    <w:nsid w:val="61140834"/>
    <w:multiLevelType w:val="hybridMultilevel"/>
    <w:tmpl w:val="7FAA134E"/>
    <w:lvl w:ilvl="0" w:tplc="EFF41A0C">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2"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707A5B"/>
    <w:multiLevelType w:val="multilevel"/>
    <w:tmpl w:val="A7F8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8"/>
  </w:num>
  <w:num w:numId="2">
    <w:abstractNumId w:val="22"/>
  </w:num>
  <w:num w:numId="3">
    <w:abstractNumId w:val="11"/>
  </w:num>
  <w:num w:numId="4">
    <w:abstractNumId w:val="16"/>
  </w:num>
  <w:num w:numId="5">
    <w:abstractNumId w:val="26"/>
  </w:num>
  <w:num w:numId="6">
    <w:abstractNumId w:val="13"/>
  </w:num>
  <w:num w:numId="7">
    <w:abstractNumId w:val="27"/>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0"/>
  </w:num>
  <w:num w:numId="21">
    <w:abstractNumId w:val="15"/>
  </w:num>
  <w:num w:numId="22">
    <w:abstractNumId w:val="10"/>
  </w:num>
  <w:num w:numId="23">
    <w:abstractNumId w:val="12"/>
  </w:num>
  <w:num w:numId="24">
    <w:abstractNumId w:val="21"/>
  </w:num>
  <w:num w:numId="25">
    <w:abstractNumId w:val="24"/>
  </w:num>
  <w:num w:numId="26">
    <w:abstractNumId w:val="19"/>
  </w:num>
  <w:num w:numId="27">
    <w:abstractNumId w:val="14"/>
  </w:num>
  <w:num w:numId="28">
    <w:abstractNumId w:val="17"/>
  </w:num>
  <w:num w:numId="29">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00C6"/>
    <w:rsid w:val="00000BBE"/>
    <w:rsid w:val="00003210"/>
    <w:rsid w:val="00005181"/>
    <w:rsid w:val="0001646E"/>
    <w:rsid w:val="00024F48"/>
    <w:rsid w:val="000255E0"/>
    <w:rsid w:val="00030229"/>
    <w:rsid w:val="00030BF5"/>
    <w:rsid w:val="000332D0"/>
    <w:rsid w:val="00034DFB"/>
    <w:rsid w:val="00045559"/>
    <w:rsid w:val="00046432"/>
    <w:rsid w:val="0004673D"/>
    <w:rsid w:val="00047D11"/>
    <w:rsid w:val="00050479"/>
    <w:rsid w:val="00050667"/>
    <w:rsid w:val="00054A0A"/>
    <w:rsid w:val="0005522D"/>
    <w:rsid w:val="00062150"/>
    <w:rsid w:val="00063F40"/>
    <w:rsid w:val="0007056F"/>
    <w:rsid w:val="00071E1C"/>
    <w:rsid w:val="0008580D"/>
    <w:rsid w:val="00085EA4"/>
    <w:rsid w:val="0008674B"/>
    <w:rsid w:val="000877AD"/>
    <w:rsid w:val="00093C2B"/>
    <w:rsid w:val="0009716A"/>
    <w:rsid w:val="000973F1"/>
    <w:rsid w:val="000B0848"/>
    <w:rsid w:val="000B1394"/>
    <w:rsid w:val="000B504C"/>
    <w:rsid w:val="000B6B13"/>
    <w:rsid w:val="000C267D"/>
    <w:rsid w:val="000C2718"/>
    <w:rsid w:val="000C41CA"/>
    <w:rsid w:val="000C54F8"/>
    <w:rsid w:val="000D3779"/>
    <w:rsid w:val="000D72C7"/>
    <w:rsid w:val="000E2CF2"/>
    <w:rsid w:val="000E7BC2"/>
    <w:rsid w:val="000F546C"/>
    <w:rsid w:val="001025E8"/>
    <w:rsid w:val="00103938"/>
    <w:rsid w:val="00106D9D"/>
    <w:rsid w:val="00110739"/>
    <w:rsid w:val="00111BDA"/>
    <w:rsid w:val="0011293F"/>
    <w:rsid w:val="00113D47"/>
    <w:rsid w:val="00114B44"/>
    <w:rsid w:val="001261D7"/>
    <w:rsid w:val="0013546D"/>
    <w:rsid w:val="00144C14"/>
    <w:rsid w:val="001527CB"/>
    <w:rsid w:val="0015488C"/>
    <w:rsid w:val="0015678C"/>
    <w:rsid w:val="001618D2"/>
    <w:rsid w:val="001639DF"/>
    <w:rsid w:val="001648C0"/>
    <w:rsid w:val="001666BF"/>
    <w:rsid w:val="00175E4F"/>
    <w:rsid w:val="0018037A"/>
    <w:rsid w:val="001804BE"/>
    <w:rsid w:val="00184521"/>
    <w:rsid w:val="00190EE2"/>
    <w:rsid w:val="00190F49"/>
    <w:rsid w:val="00192E9C"/>
    <w:rsid w:val="00196952"/>
    <w:rsid w:val="001A0145"/>
    <w:rsid w:val="001A02E5"/>
    <w:rsid w:val="001A5B62"/>
    <w:rsid w:val="001A7B4E"/>
    <w:rsid w:val="001B48F7"/>
    <w:rsid w:val="001B6552"/>
    <w:rsid w:val="001B6C98"/>
    <w:rsid w:val="001C75F2"/>
    <w:rsid w:val="001D1B57"/>
    <w:rsid w:val="001D44AD"/>
    <w:rsid w:val="001D5FD6"/>
    <w:rsid w:val="001E3C4C"/>
    <w:rsid w:val="001F0ADE"/>
    <w:rsid w:val="002012F7"/>
    <w:rsid w:val="00205289"/>
    <w:rsid w:val="00206650"/>
    <w:rsid w:val="002156C9"/>
    <w:rsid w:val="00222A27"/>
    <w:rsid w:val="00224CA1"/>
    <w:rsid w:val="002311CF"/>
    <w:rsid w:val="00236F83"/>
    <w:rsid w:val="00237439"/>
    <w:rsid w:val="00245E66"/>
    <w:rsid w:val="00246E4D"/>
    <w:rsid w:val="0025133A"/>
    <w:rsid w:val="00251E63"/>
    <w:rsid w:val="002558C7"/>
    <w:rsid w:val="00264E3D"/>
    <w:rsid w:val="00276D6C"/>
    <w:rsid w:val="00277450"/>
    <w:rsid w:val="00282D8F"/>
    <w:rsid w:val="00285587"/>
    <w:rsid w:val="00286774"/>
    <w:rsid w:val="002A1376"/>
    <w:rsid w:val="002B16FB"/>
    <w:rsid w:val="002B3348"/>
    <w:rsid w:val="002B3D72"/>
    <w:rsid w:val="002B521F"/>
    <w:rsid w:val="002B5BD4"/>
    <w:rsid w:val="002B6837"/>
    <w:rsid w:val="002C00CC"/>
    <w:rsid w:val="002C1829"/>
    <w:rsid w:val="002C2C22"/>
    <w:rsid w:val="002D1F9C"/>
    <w:rsid w:val="002E29DB"/>
    <w:rsid w:val="002E4B7C"/>
    <w:rsid w:val="002E6B33"/>
    <w:rsid w:val="002F131A"/>
    <w:rsid w:val="0030244D"/>
    <w:rsid w:val="003049DC"/>
    <w:rsid w:val="003049EF"/>
    <w:rsid w:val="00307C0E"/>
    <w:rsid w:val="00310195"/>
    <w:rsid w:val="00313DAC"/>
    <w:rsid w:val="0031642D"/>
    <w:rsid w:val="00317422"/>
    <w:rsid w:val="003176F6"/>
    <w:rsid w:val="003252AF"/>
    <w:rsid w:val="003254E0"/>
    <w:rsid w:val="00325EA5"/>
    <w:rsid w:val="003276AB"/>
    <w:rsid w:val="003456C1"/>
    <w:rsid w:val="00352BF2"/>
    <w:rsid w:val="0035318D"/>
    <w:rsid w:val="00355FD0"/>
    <w:rsid w:val="00361245"/>
    <w:rsid w:val="0037198C"/>
    <w:rsid w:val="00372420"/>
    <w:rsid w:val="003737F8"/>
    <w:rsid w:val="00380948"/>
    <w:rsid w:val="00383E33"/>
    <w:rsid w:val="00386E71"/>
    <w:rsid w:val="003902E6"/>
    <w:rsid w:val="0039081D"/>
    <w:rsid w:val="003935A4"/>
    <w:rsid w:val="00394FA5"/>
    <w:rsid w:val="00396439"/>
    <w:rsid w:val="003A35BA"/>
    <w:rsid w:val="003A48AD"/>
    <w:rsid w:val="003A4C89"/>
    <w:rsid w:val="003B09F9"/>
    <w:rsid w:val="003C3445"/>
    <w:rsid w:val="003C43A2"/>
    <w:rsid w:val="003C5D7B"/>
    <w:rsid w:val="003C63A8"/>
    <w:rsid w:val="003C7235"/>
    <w:rsid w:val="003D3B0F"/>
    <w:rsid w:val="003D5D74"/>
    <w:rsid w:val="003D63A1"/>
    <w:rsid w:val="003E478B"/>
    <w:rsid w:val="003E530C"/>
    <w:rsid w:val="003E6942"/>
    <w:rsid w:val="003F2977"/>
    <w:rsid w:val="003F3225"/>
    <w:rsid w:val="00400C14"/>
    <w:rsid w:val="0040196E"/>
    <w:rsid w:val="004051DC"/>
    <w:rsid w:val="00405B1B"/>
    <w:rsid w:val="0041213F"/>
    <w:rsid w:val="00413D5B"/>
    <w:rsid w:val="00415530"/>
    <w:rsid w:val="00415F26"/>
    <w:rsid w:val="004220C9"/>
    <w:rsid w:val="00422C60"/>
    <w:rsid w:val="00423BBC"/>
    <w:rsid w:val="00425F5C"/>
    <w:rsid w:val="00426191"/>
    <w:rsid w:val="00427026"/>
    <w:rsid w:val="00430AC6"/>
    <w:rsid w:val="0043299D"/>
    <w:rsid w:val="00432DB9"/>
    <w:rsid w:val="00433ADC"/>
    <w:rsid w:val="0043538B"/>
    <w:rsid w:val="00440680"/>
    <w:rsid w:val="00444BA9"/>
    <w:rsid w:val="00454543"/>
    <w:rsid w:val="00454B16"/>
    <w:rsid w:val="00454C70"/>
    <w:rsid w:val="004558B9"/>
    <w:rsid w:val="0045767E"/>
    <w:rsid w:val="004639D6"/>
    <w:rsid w:val="004731D9"/>
    <w:rsid w:val="00474736"/>
    <w:rsid w:val="0047603D"/>
    <w:rsid w:val="00476426"/>
    <w:rsid w:val="00482571"/>
    <w:rsid w:val="00490ED5"/>
    <w:rsid w:val="00492ACA"/>
    <w:rsid w:val="0049656E"/>
    <w:rsid w:val="004969CB"/>
    <w:rsid w:val="004A276D"/>
    <w:rsid w:val="004A2A68"/>
    <w:rsid w:val="004A324B"/>
    <w:rsid w:val="004A52D6"/>
    <w:rsid w:val="004C128F"/>
    <w:rsid w:val="004C3EBA"/>
    <w:rsid w:val="004D0571"/>
    <w:rsid w:val="004D0C38"/>
    <w:rsid w:val="004D6BFE"/>
    <w:rsid w:val="004E1DE7"/>
    <w:rsid w:val="004F011F"/>
    <w:rsid w:val="004F049F"/>
    <w:rsid w:val="004F5653"/>
    <w:rsid w:val="00501F49"/>
    <w:rsid w:val="005056FB"/>
    <w:rsid w:val="00510F8D"/>
    <w:rsid w:val="00515688"/>
    <w:rsid w:val="00522D51"/>
    <w:rsid w:val="00524314"/>
    <w:rsid w:val="00527A0D"/>
    <w:rsid w:val="00530314"/>
    <w:rsid w:val="00530ECF"/>
    <w:rsid w:val="005315BB"/>
    <w:rsid w:val="005356A0"/>
    <w:rsid w:val="00546CD8"/>
    <w:rsid w:val="00561A42"/>
    <w:rsid w:val="00565724"/>
    <w:rsid w:val="00565A9F"/>
    <w:rsid w:val="00565C56"/>
    <w:rsid w:val="00566548"/>
    <w:rsid w:val="00566789"/>
    <w:rsid w:val="00566D3D"/>
    <w:rsid w:val="00567729"/>
    <w:rsid w:val="00580579"/>
    <w:rsid w:val="00583AE1"/>
    <w:rsid w:val="00586297"/>
    <w:rsid w:val="005863B2"/>
    <w:rsid w:val="005912D6"/>
    <w:rsid w:val="00593922"/>
    <w:rsid w:val="005A01B9"/>
    <w:rsid w:val="005A087A"/>
    <w:rsid w:val="005A2CC3"/>
    <w:rsid w:val="005A5CA5"/>
    <w:rsid w:val="005A6136"/>
    <w:rsid w:val="005B1D77"/>
    <w:rsid w:val="005C2694"/>
    <w:rsid w:val="005C2EC5"/>
    <w:rsid w:val="005C3767"/>
    <w:rsid w:val="005C5A28"/>
    <w:rsid w:val="005D2321"/>
    <w:rsid w:val="005D26ED"/>
    <w:rsid w:val="005D2C8B"/>
    <w:rsid w:val="005D3B40"/>
    <w:rsid w:val="005E32C7"/>
    <w:rsid w:val="005E35A7"/>
    <w:rsid w:val="005E6AF9"/>
    <w:rsid w:val="005E6B7B"/>
    <w:rsid w:val="005F60D3"/>
    <w:rsid w:val="005F7D93"/>
    <w:rsid w:val="00600DFA"/>
    <w:rsid w:val="00601554"/>
    <w:rsid w:val="006111B4"/>
    <w:rsid w:val="0061295A"/>
    <w:rsid w:val="00612F80"/>
    <w:rsid w:val="00616E3B"/>
    <w:rsid w:val="00617A96"/>
    <w:rsid w:val="00627061"/>
    <w:rsid w:val="006309CD"/>
    <w:rsid w:val="006339B1"/>
    <w:rsid w:val="006359AF"/>
    <w:rsid w:val="00641A51"/>
    <w:rsid w:val="006454BC"/>
    <w:rsid w:val="006540DC"/>
    <w:rsid w:val="006549D2"/>
    <w:rsid w:val="006552F0"/>
    <w:rsid w:val="00656A2E"/>
    <w:rsid w:val="00661A43"/>
    <w:rsid w:val="00661CE2"/>
    <w:rsid w:val="006629BD"/>
    <w:rsid w:val="00664C0B"/>
    <w:rsid w:val="0066755D"/>
    <w:rsid w:val="00667E94"/>
    <w:rsid w:val="00671502"/>
    <w:rsid w:val="00675E90"/>
    <w:rsid w:val="006768C0"/>
    <w:rsid w:val="00680009"/>
    <w:rsid w:val="00683A88"/>
    <w:rsid w:val="00683B5F"/>
    <w:rsid w:val="00685D14"/>
    <w:rsid w:val="00690019"/>
    <w:rsid w:val="0069401C"/>
    <w:rsid w:val="006955BD"/>
    <w:rsid w:val="006A1956"/>
    <w:rsid w:val="006A2221"/>
    <w:rsid w:val="006A2CBF"/>
    <w:rsid w:val="006A4DEB"/>
    <w:rsid w:val="006A5945"/>
    <w:rsid w:val="006A70E6"/>
    <w:rsid w:val="006A7828"/>
    <w:rsid w:val="006B33F8"/>
    <w:rsid w:val="006B462E"/>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C1C"/>
    <w:rsid w:val="006F0A91"/>
    <w:rsid w:val="006F1409"/>
    <w:rsid w:val="00700114"/>
    <w:rsid w:val="00700B6B"/>
    <w:rsid w:val="00704618"/>
    <w:rsid w:val="00705A87"/>
    <w:rsid w:val="00711274"/>
    <w:rsid w:val="00717A76"/>
    <w:rsid w:val="00720189"/>
    <w:rsid w:val="00722C62"/>
    <w:rsid w:val="00722F22"/>
    <w:rsid w:val="00723F29"/>
    <w:rsid w:val="0072413B"/>
    <w:rsid w:val="007254F4"/>
    <w:rsid w:val="00726240"/>
    <w:rsid w:val="00730059"/>
    <w:rsid w:val="00732989"/>
    <w:rsid w:val="0073488F"/>
    <w:rsid w:val="00735D83"/>
    <w:rsid w:val="00737FD8"/>
    <w:rsid w:val="00744B8F"/>
    <w:rsid w:val="00744E44"/>
    <w:rsid w:val="00744F2A"/>
    <w:rsid w:val="007524FF"/>
    <w:rsid w:val="0075587A"/>
    <w:rsid w:val="007564D5"/>
    <w:rsid w:val="00756E9F"/>
    <w:rsid w:val="00763B02"/>
    <w:rsid w:val="00765AA7"/>
    <w:rsid w:val="007701BB"/>
    <w:rsid w:val="00771386"/>
    <w:rsid w:val="00773D2D"/>
    <w:rsid w:val="00776A32"/>
    <w:rsid w:val="007810C0"/>
    <w:rsid w:val="0078202A"/>
    <w:rsid w:val="007842F0"/>
    <w:rsid w:val="0078448F"/>
    <w:rsid w:val="00794BF1"/>
    <w:rsid w:val="007970B0"/>
    <w:rsid w:val="00797C57"/>
    <w:rsid w:val="007A4A5E"/>
    <w:rsid w:val="007A4C61"/>
    <w:rsid w:val="007A526C"/>
    <w:rsid w:val="007A58D8"/>
    <w:rsid w:val="007B374D"/>
    <w:rsid w:val="007B39AF"/>
    <w:rsid w:val="007B4BA3"/>
    <w:rsid w:val="007B5D38"/>
    <w:rsid w:val="007B64AE"/>
    <w:rsid w:val="007C273C"/>
    <w:rsid w:val="007C2B7E"/>
    <w:rsid w:val="007D01E5"/>
    <w:rsid w:val="007D2883"/>
    <w:rsid w:val="007E1D06"/>
    <w:rsid w:val="007E3357"/>
    <w:rsid w:val="007E7FA6"/>
    <w:rsid w:val="007F2CCF"/>
    <w:rsid w:val="007F4042"/>
    <w:rsid w:val="00801E3C"/>
    <w:rsid w:val="00807595"/>
    <w:rsid w:val="008123C0"/>
    <w:rsid w:val="00814883"/>
    <w:rsid w:val="00816871"/>
    <w:rsid w:val="00816935"/>
    <w:rsid w:val="00830AAB"/>
    <w:rsid w:val="00834E17"/>
    <w:rsid w:val="00835E5E"/>
    <w:rsid w:val="008369C8"/>
    <w:rsid w:val="00836BFE"/>
    <w:rsid w:val="00844A8B"/>
    <w:rsid w:val="00845E68"/>
    <w:rsid w:val="00846411"/>
    <w:rsid w:val="00847706"/>
    <w:rsid w:val="0084787C"/>
    <w:rsid w:val="008512E0"/>
    <w:rsid w:val="0085270B"/>
    <w:rsid w:val="0085698E"/>
    <w:rsid w:val="00857CC2"/>
    <w:rsid w:val="00861736"/>
    <w:rsid w:val="00862483"/>
    <w:rsid w:val="00865419"/>
    <w:rsid w:val="008660F9"/>
    <w:rsid w:val="00867102"/>
    <w:rsid w:val="008720D8"/>
    <w:rsid w:val="00874518"/>
    <w:rsid w:val="0087547C"/>
    <w:rsid w:val="008808D7"/>
    <w:rsid w:val="008837AC"/>
    <w:rsid w:val="00884EDE"/>
    <w:rsid w:val="008874F7"/>
    <w:rsid w:val="008954DF"/>
    <w:rsid w:val="00895B3E"/>
    <w:rsid w:val="00895C3D"/>
    <w:rsid w:val="00896317"/>
    <w:rsid w:val="00897401"/>
    <w:rsid w:val="008A4BD1"/>
    <w:rsid w:val="008A6883"/>
    <w:rsid w:val="008A7E94"/>
    <w:rsid w:val="008B0EB0"/>
    <w:rsid w:val="008B2CF0"/>
    <w:rsid w:val="008B33EC"/>
    <w:rsid w:val="008B6C32"/>
    <w:rsid w:val="008C0FB9"/>
    <w:rsid w:val="008C1E81"/>
    <w:rsid w:val="008C3BCE"/>
    <w:rsid w:val="008D0F6B"/>
    <w:rsid w:val="008D3553"/>
    <w:rsid w:val="008D6470"/>
    <w:rsid w:val="008E4409"/>
    <w:rsid w:val="008E5E01"/>
    <w:rsid w:val="008E733B"/>
    <w:rsid w:val="008F2444"/>
    <w:rsid w:val="008F29CB"/>
    <w:rsid w:val="008F32AD"/>
    <w:rsid w:val="008F55F0"/>
    <w:rsid w:val="00907969"/>
    <w:rsid w:val="00910B4E"/>
    <w:rsid w:val="009139CD"/>
    <w:rsid w:val="00921982"/>
    <w:rsid w:val="00922E6F"/>
    <w:rsid w:val="00924693"/>
    <w:rsid w:val="0092592E"/>
    <w:rsid w:val="00926DD4"/>
    <w:rsid w:val="00932C8D"/>
    <w:rsid w:val="00943D43"/>
    <w:rsid w:val="009446C4"/>
    <w:rsid w:val="00945B18"/>
    <w:rsid w:val="00946BA9"/>
    <w:rsid w:val="00950F5B"/>
    <w:rsid w:val="009541D9"/>
    <w:rsid w:val="00956E0D"/>
    <w:rsid w:val="009573A3"/>
    <w:rsid w:val="00961576"/>
    <w:rsid w:val="00966936"/>
    <w:rsid w:val="00975485"/>
    <w:rsid w:val="00975D70"/>
    <w:rsid w:val="00981D4F"/>
    <w:rsid w:val="00981F57"/>
    <w:rsid w:val="00994A46"/>
    <w:rsid w:val="009A15AF"/>
    <w:rsid w:val="009A2CF2"/>
    <w:rsid w:val="009A3524"/>
    <w:rsid w:val="009A7123"/>
    <w:rsid w:val="009B2549"/>
    <w:rsid w:val="009B2597"/>
    <w:rsid w:val="009B5944"/>
    <w:rsid w:val="009C0970"/>
    <w:rsid w:val="009C23FF"/>
    <w:rsid w:val="009D03AF"/>
    <w:rsid w:val="009D10AF"/>
    <w:rsid w:val="009D306A"/>
    <w:rsid w:val="009D53CD"/>
    <w:rsid w:val="009E603C"/>
    <w:rsid w:val="009F06D9"/>
    <w:rsid w:val="009F1838"/>
    <w:rsid w:val="009F7090"/>
    <w:rsid w:val="00A00C36"/>
    <w:rsid w:val="00A027DF"/>
    <w:rsid w:val="00A0607F"/>
    <w:rsid w:val="00A105DB"/>
    <w:rsid w:val="00A12D73"/>
    <w:rsid w:val="00A14462"/>
    <w:rsid w:val="00A14E64"/>
    <w:rsid w:val="00A2238B"/>
    <w:rsid w:val="00A25462"/>
    <w:rsid w:val="00A25CAD"/>
    <w:rsid w:val="00A27B8C"/>
    <w:rsid w:val="00A31F34"/>
    <w:rsid w:val="00A34D1E"/>
    <w:rsid w:val="00A4489F"/>
    <w:rsid w:val="00A53707"/>
    <w:rsid w:val="00A5620C"/>
    <w:rsid w:val="00A645F2"/>
    <w:rsid w:val="00A6671F"/>
    <w:rsid w:val="00A6757D"/>
    <w:rsid w:val="00A73815"/>
    <w:rsid w:val="00A7407C"/>
    <w:rsid w:val="00A75E4E"/>
    <w:rsid w:val="00A768ED"/>
    <w:rsid w:val="00A927F3"/>
    <w:rsid w:val="00A961A3"/>
    <w:rsid w:val="00A97DBA"/>
    <w:rsid w:val="00AA06CB"/>
    <w:rsid w:val="00AA23E9"/>
    <w:rsid w:val="00AA3CD8"/>
    <w:rsid w:val="00AB133F"/>
    <w:rsid w:val="00AB1D4D"/>
    <w:rsid w:val="00AB3973"/>
    <w:rsid w:val="00AB5836"/>
    <w:rsid w:val="00AB6BB9"/>
    <w:rsid w:val="00AC055E"/>
    <w:rsid w:val="00AC2340"/>
    <w:rsid w:val="00AC5260"/>
    <w:rsid w:val="00AD2212"/>
    <w:rsid w:val="00AD23F4"/>
    <w:rsid w:val="00AD3A26"/>
    <w:rsid w:val="00AD530D"/>
    <w:rsid w:val="00AE1CE7"/>
    <w:rsid w:val="00AF1D3F"/>
    <w:rsid w:val="00AF2E95"/>
    <w:rsid w:val="00AF7D6A"/>
    <w:rsid w:val="00B10226"/>
    <w:rsid w:val="00B10EA9"/>
    <w:rsid w:val="00B259E2"/>
    <w:rsid w:val="00B25ADD"/>
    <w:rsid w:val="00B318A3"/>
    <w:rsid w:val="00B333F0"/>
    <w:rsid w:val="00B360F9"/>
    <w:rsid w:val="00B43401"/>
    <w:rsid w:val="00B44ABB"/>
    <w:rsid w:val="00B46E08"/>
    <w:rsid w:val="00B476BE"/>
    <w:rsid w:val="00B50E3A"/>
    <w:rsid w:val="00B542FE"/>
    <w:rsid w:val="00B602B3"/>
    <w:rsid w:val="00B6434A"/>
    <w:rsid w:val="00B67CC5"/>
    <w:rsid w:val="00B70132"/>
    <w:rsid w:val="00B757B1"/>
    <w:rsid w:val="00B83537"/>
    <w:rsid w:val="00B84278"/>
    <w:rsid w:val="00BA20CC"/>
    <w:rsid w:val="00BA77EC"/>
    <w:rsid w:val="00BB4EBE"/>
    <w:rsid w:val="00BC1FD0"/>
    <w:rsid w:val="00BC5179"/>
    <w:rsid w:val="00BC5EFB"/>
    <w:rsid w:val="00BC7D01"/>
    <w:rsid w:val="00BD4D09"/>
    <w:rsid w:val="00BD6B3C"/>
    <w:rsid w:val="00BE1D58"/>
    <w:rsid w:val="00BE2857"/>
    <w:rsid w:val="00BE3904"/>
    <w:rsid w:val="00BF0100"/>
    <w:rsid w:val="00BF0444"/>
    <w:rsid w:val="00C01E49"/>
    <w:rsid w:val="00C1036F"/>
    <w:rsid w:val="00C10858"/>
    <w:rsid w:val="00C12657"/>
    <w:rsid w:val="00C16D21"/>
    <w:rsid w:val="00C31D03"/>
    <w:rsid w:val="00C370BE"/>
    <w:rsid w:val="00C37750"/>
    <w:rsid w:val="00C419C9"/>
    <w:rsid w:val="00C42CFB"/>
    <w:rsid w:val="00C43812"/>
    <w:rsid w:val="00C43E9A"/>
    <w:rsid w:val="00C46B03"/>
    <w:rsid w:val="00C56940"/>
    <w:rsid w:val="00C62092"/>
    <w:rsid w:val="00C67736"/>
    <w:rsid w:val="00C72EDA"/>
    <w:rsid w:val="00C72F5D"/>
    <w:rsid w:val="00C74ED8"/>
    <w:rsid w:val="00C77680"/>
    <w:rsid w:val="00C8075E"/>
    <w:rsid w:val="00C81727"/>
    <w:rsid w:val="00C81FBC"/>
    <w:rsid w:val="00C87F85"/>
    <w:rsid w:val="00C90F41"/>
    <w:rsid w:val="00C936FD"/>
    <w:rsid w:val="00C9420E"/>
    <w:rsid w:val="00C95D6B"/>
    <w:rsid w:val="00CA24B4"/>
    <w:rsid w:val="00CA3582"/>
    <w:rsid w:val="00CA709A"/>
    <w:rsid w:val="00CB0749"/>
    <w:rsid w:val="00CB1171"/>
    <w:rsid w:val="00CB5FB2"/>
    <w:rsid w:val="00CC4C58"/>
    <w:rsid w:val="00CC509E"/>
    <w:rsid w:val="00CC60B3"/>
    <w:rsid w:val="00CC670D"/>
    <w:rsid w:val="00CC672D"/>
    <w:rsid w:val="00CC776B"/>
    <w:rsid w:val="00CD2A66"/>
    <w:rsid w:val="00CD304F"/>
    <w:rsid w:val="00CD60D5"/>
    <w:rsid w:val="00CD6A13"/>
    <w:rsid w:val="00CE10A4"/>
    <w:rsid w:val="00CE3F31"/>
    <w:rsid w:val="00CE4367"/>
    <w:rsid w:val="00CF1D0E"/>
    <w:rsid w:val="00CF5E42"/>
    <w:rsid w:val="00CF5EEC"/>
    <w:rsid w:val="00CF74BE"/>
    <w:rsid w:val="00D017CF"/>
    <w:rsid w:val="00D01CA7"/>
    <w:rsid w:val="00D02725"/>
    <w:rsid w:val="00D047EC"/>
    <w:rsid w:val="00D053B6"/>
    <w:rsid w:val="00D10821"/>
    <w:rsid w:val="00D10C06"/>
    <w:rsid w:val="00D17EE7"/>
    <w:rsid w:val="00D20599"/>
    <w:rsid w:val="00D2159B"/>
    <w:rsid w:val="00D22C57"/>
    <w:rsid w:val="00D241A4"/>
    <w:rsid w:val="00D30FE9"/>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292B"/>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0C1"/>
    <w:rsid w:val="00DB7B94"/>
    <w:rsid w:val="00DC0670"/>
    <w:rsid w:val="00DC3094"/>
    <w:rsid w:val="00DC46E4"/>
    <w:rsid w:val="00DC4CE4"/>
    <w:rsid w:val="00DC701D"/>
    <w:rsid w:val="00DD019B"/>
    <w:rsid w:val="00DE0722"/>
    <w:rsid w:val="00DE1581"/>
    <w:rsid w:val="00DE2617"/>
    <w:rsid w:val="00DE4778"/>
    <w:rsid w:val="00DE4C62"/>
    <w:rsid w:val="00DF4259"/>
    <w:rsid w:val="00DF50C7"/>
    <w:rsid w:val="00E007E4"/>
    <w:rsid w:val="00E016A4"/>
    <w:rsid w:val="00E017EE"/>
    <w:rsid w:val="00E01D55"/>
    <w:rsid w:val="00E0318A"/>
    <w:rsid w:val="00E05828"/>
    <w:rsid w:val="00E062D0"/>
    <w:rsid w:val="00E06EA8"/>
    <w:rsid w:val="00E21B06"/>
    <w:rsid w:val="00E24069"/>
    <w:rsid w:val="00E270EE"/>
    <w:rsid w:val="00E30E9A"/>
    <w:rsid w:val="00E33B5F"/>
    <w:rsid w:val="00E351BF"/>
    <w:rsid w:val="00E361A5"/>
    <w:rsid w:val="00E36B8F"/>
    <w:rsid w:val="00E40ED7"/>
    <w:rsid w:val="00E415AF"/>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C21D1"/>
    <w:rsid w:val="00EC226E"/>
    <w:rsid w:val="00EC27EF"/>
    <w:rsid w:val="00EC3169"/>
    <w:rsid w:val="00EC66A9"/>
    <w:rsid w:val="00EC6C29"/>
    <w:rsid w:val="00EC6C79"/>
    <w:rsid w:val="00ED0EEC"/>
    <w:rsid w:val="00ED169D"/>
    <w:rsid w:val="00ED4B23"/>
    <w:rsid w:val="00EE065C"/>
    <w:rsid w:val="00EE3E2F"/>
    <w:rsid w:val="00EF109B"/>
    <w:rsid w:val="00F006BA"/>
    <w:rsid w:val="00F02239"/>
    <w:rsid w:val="00F04C23"/>
    <w:rsid w:val="00F14D49"/>
    <w:rsid w:val="00F21652"/>
    <w:rsid w:val="00F2448E"/>
    <w:rsid w:val="00F31EDD"/>
    <w:rsid w:val="00F321A9"/>
    <w:rsid w:val="00F32431"/>
    <w:rsid w:val="00F33918"/>
    <w:rsid w:val="00F343B3"/>
    <w:rsid w:val="00F34A94"/>
    <w:rsid w:val="00F359C3"/>
    <w:rsid w:val="00F43553"/>
    <w:rsid w:val="00F43E2B"/>
    <w:rsid w:val="00F44E6A"/>
    <w:rsid w:val="00F4518E"/>
    <w:rsid w:val="00F46624"/>
    <w:rsid w:val="00F52873"/>
    <w:rsid w:val="00F538FD"/>
    <w:rsid w:val="00F55129"/>
    <w:rsid w:val="00F55D99"/>
    <w:rsid w:val="00F622BD"/>
    <w:rsid w:val="00F62473"/>
    <w:rsid w:val="00F63558"/>
    <w:rsid w:val="00F65DF7"/>
    <w:rsid w:val="00F70971"/>
    <w:rsid w:val="00F7723E"/>
    <w:rsid w:val="00F92260"/>
    <w:rsid w:val="00F933C4"/>
    <w:rsid w:val="00F946F7"/>
    <w:rsid w:val="00FA1332"/>
    <w:rsid w:val="00FA13C2"/>
    <w:rsid w:val="00FA1FE6"/>
    <w:rsid w:val="00FA37EE"/>
    <w:rsid w:val="00FA41B5"/>
    <w:rsid w:val="00FB0D2B"/>
    <w:rsid w:val="00FB47D0"/>
    <w:rsid w:val="00FC4F08"/>
    <w:rsid w:val="00FC6B5A"/>
    <w:rsid w:val="00FC74DB"/>
    <w:rsid w:val="00FD2241"/>
    <w:rsid w:val="00FD2B72"/>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6C287B51-00B8-4CF8-9EC8-4B70A695C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F4518E"/>
    <w:pPr>
      <w:numPr>
        <w:numId w:val="28"/>
      </w:numPr>
      <w:tabs>
        <w:tab w:val="right" w:leader="dot" w:pos="9346"/>
      </w:tabs>
      <w:spacing w:before="120" w:after="0"/>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EvidenceChar">
    <w:name w:val="Evidence Char"/>
    <w:link w:val="Evidence"/>
    <w:locked/>
    <w:rsid w:val="00B360F9"/>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360F9"/>
    <w:rPr>
      <w:rFonts w:ascii="Times New Roman" w:eastAsia="Times New Roman" w:hAnsi="Times New Roman"/>
      <w:b/>
      <w:bCs/>
      <w:color w:val="000000"/>
      <w:lang w:eastAsia="fr-FR"/>
    </w:rPr>
  </w:style>
  <w:style w:type="paragraph" w:customStyle="1" w:styleId="justified">
    <w:name w:val="justified"/>
    <w:basedOn w:val="Normal"/>
    <w:rsid w:val="00744E44"/>
    <w:pPr>
      <w:spacing w:before="100" w:beforeAutospacing="1" w:after="100" w:afterAutospacing="1" w:line="240" w:lineRule="auto"/>
    </w:pPr>
    <w:rPr>
      <w:rFonts w:ascii="Times New Roman" w:eastAsia="Times New Roman" w:hAnsi="Times New Roman"/>
      <w:sz w:val="24"/>
      <w:szCs w:val="24"/>
    </w:rPr>
  </w:style>
  <w:style w:type="paragraph" w:customStyle="1" w:styleId="body">
    <w:name w:val="body"/>
    <w:basedOn w:val="Normal"/>
    <w:rsid w:val="00744E44"/>
    <w:pPr>
      <w:spacing w:before="100" w:beforeAutospacing="1" w:after="100" w:afterAutospacing="1" w:line="240" w:lineRule="auto"/>
    </w:pPr>
    <w:rPr>
      <w:rFonts w:ascii="Times New Roman" w:eastAsia="Times New Roman" w:hAnsi="Times New Roman"/>
      <w:sz w:val="24"/>
      <w:szCs w:val="24"/>
    </w:rPr>
  </w:style>
  <w:style w:type="character" w:customStyle="1" w:styleId="lede-text-onlyhighlight">
    <w:name w:val="lede-text-only__highlight"/>
    <w:basedOn w:val="DefaultParagraphFont"/>
    <w:rsid w:val="007C273C"/>
  </w:style>
  <w:style w:type="character" w:customStyle="1" w:styleId="dttext">
    <w:name w:val="dttext"/>
    <w:basedOn w:val="DefaultParagraphFont"/>
    <w:rsid w:val="00830AAB"/>
  </w:style>
  <w:style w:type="character" w:customStyle="1" w:styleId="annotationhighlight">
    <w:name w:val="annotation__highlight"/>
    <w:basedOn w:val="DefaultParagraphFont"/>
    <w:rsid w:val="005A5CA5"/>
  </w:style>
  <w:style w:type="character" w:customStyle="1" w:styleId="annotation-link">
    <w:name w:val="annotation-link"/>
    <w:basedOn w:val="DefaultParagraphFont"/>
    <w:rsid w:val="005A5CA5"/>
  </w:style>
  <w:style w:type="paragraph" w:customStyle="1" w:styleId="articleparagraph--left">
    <w:name w:val="article__paragraph--left"/>
    <w:basedOn w:val="Normal"/>
    <w:rsid w:val="000E2CF2"/>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F451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8005">
      <w:bodyDiv w:val="1"/>
      <w:marLeft w:val="0"/>
      <w:marRight w:val="0"/>
      <w:marTop w:val="0"/>
      <w:marBottom w:val="0"/>
      <w:divBdr>
        <w:top w:val="none" w:sz="0" w:space="0" w:color="auto"/>
        <w:left w:val="none" w:sz="0" w:space="0" w:color="auto"/>
        <w:bottom w:val="none" w:sz="0" w:space="0" w:color="auto"/>
        <w:right w:val="none" w:sz="0" w:space="0" w:color="auto"/>
      </w:divBdr>
    </w:div>
    <w:div w:id="42557439">
      <w:bodyDiv w:val="1"/>
      <w:marLeft w:val="0"/>
      <w:marRight w:val="0"/>
      <w:marTop w:val="0"/>
      <w:marBottom w:val="0"/>
      <w:divBdr>
        <w:top w:val="none" w:sz="0" w:space="0" w:color="auto"/>
        <w:left w:val="none" w:sz="0" w:space="0" w:color="auto"/>
        <w:bottom w:val="none" w:sz="0" w:space="0" w:color="auto"/>
        <w:right w:val="none" w:sz="0" w:space="0" w:color="auto"/>
      </w:divBdr>
    </w:div>
    <w:div w:id="46883045">
      <w:bodyDiv w:val="1"/>
      <w:marLeft w:val="0"/>
      <w:marRight w:val="0"/>
      <w:marTop w:val="0"/>
      <w:marBottom w:val="0"/>
      <w:divBdr>
        <w:top w:val="none" w:sz="0" w:space="0" w:color="auto"/>
        <w:left w:val="none" w:sz="0" w:space="0" w:color="auto"/>
        <w:bottom w:val="none" w:sz="0" w:space="0" w:color="auto"/>
        <w:right w:val="none" w:sz="0" w:space="0" w:color="auto"/>
      </w:divBdr>
      <w:divsChild>
        <w:div w:id="1253658331">
          <w:marLeft w:val="0"/>
          <w:marRight w:val="0"/>
          <w:marTop w:val="0"/>
          <w:marBottom w:val="0"/>
          <w:divBdr>
            <w:top w:val="single" w:sz="12" w:space="0" w:color="C5D1D8"/>
            <w:left w:val="single" w:sz="12" w:space="0" w:color="C5D1D8"/>
            <w:bottom w:val="single" w:sz="12" w:space="0" w:color="C5D1D8"/>
            <w:right w:val="single" w:sz="12" w:space="0" w:color="C5D1D8"/>
          </w:divBdr>
          <w:divsChild>
            <w:div w:id="1124426063">
              <w:marLeft w:val="0"/>
              <w:marRight w:val="0"/>
              <w:marTop w:val="0"/>
              <w:marBottom w:val="0"/>
              <w:divBdr>
                <w:top w:val="none" w:sz="0" w:space="0" w:color="auto"/>
                <w:left w:val="none" w:sz="0" w:space="0" w:color="auto"/>
                <w:bottom w:val="none" w:sz="0" w:space="0" w:color="auto"/>
                <w:right w:val="none" w:sz="0" w:space="0" w:color="auto"/>
              </w:divBdr>
            </w:div>
          </w:divsChild>
        </w:div>
        <w:div w:id="889416181">
          <w:marLeft w:val="0"/>
          <w:marRight w:val="0"/>
          <w:marTop w:val="0"/>
          <w:marBottom w:val="0"/>
          <w:divBdr>
            <w:top w:val="single" w:sz="12" w:space="0" w:color="C5D1D8"/>
            <w:left w:val="single" w:sz="12" w:space="0" w:color="C5D1D8"/>
            <w:bottom w:val="single" w:sz="12" w:space="0" w:color="C5D1D8"/>
            <w:right w:val="single" w:sz="12" w:space="0" w:color="C5D1D8"/>
          </w:divBdr>
          <w:divsChild>
            <w:div w:id="975137621">
              <w:marLeft w:val="0"/>
              <w:marRight w:val="0"/>
              <w:marTop w:val="0"/>
              <w:marBottom w:val="0"/>
              <w:divBdr>
                <w:top w:val="none" w:sz="0" w:space="0" w:color="auto"/>
                <w:left w:val="none" w:sz="0" w:space="0" w:color="auto"/>
                <w:bottom w:val="none" w:sz="0" w:space="0" w:color="auto"/>
                <w:right w:val="none" w:sz="0" w:space="0" w:color="auto"/>
              </w:divBdr>
            </w:div>
          </w:divsChild>
        </w:div>
        <w:div w:id="1352881586">
          <w:marLeft w:val="0"/>
          <w:marRight w:val="0"/>
          <w:marTop w:val="0"/>
          <w:marBottom w:val="0"/>
          <w:divBdr>
            <w:top w:val="single" w:sz="12" w:space="0" w:color="C5D1D8"/>
            <w:left w:val="single" w:sz="12" w:space="0" w:color="C5D1D8"/>
            <w:bottom w:val="single" w:sz="12" w:space="0" w:color="C5D1D8"/>
            <w:right w:val="single" w:sz="12" w:space="0" w:color="C5D1D8"/>
          </w:divBdr>
          <w:divsChild>
            <w:div w:id="168907961">
              <w:marLeft w:val="0"/>
              <w:marRight w:val="0"/>
              <w:marTop w:val="0"/>
              <w:marBottom w:val="0"/>
              <w:divBdr>
                <w:top w:val="none" w:sz="0" w:space="0" w:color="auto"/>
                <w:left w:val="none" w:sz="0" w:space="0" w:color="auto"/>
                <w:bottom w:val="none" w:sz="0" w:space="0" w:color="auto"/>
                <w:right w:val="none" w:sz="0" w:space="0" w:color="auto"/>
              </w:divBdr>
            </w:div>
          </w:divsChild>
        </w:div>
        <w:div w:id="2010055043">
          <w:marLeft w:val="0"/>
          <w:marRight w:val="0"/>
          <w:marTop w:val="0"/>
          <w:marBottom w:val="0"/>
          <w:divBdr>
            <w:top w:val="single" w:sz="12" w:space="0" w:color="C5D1D8"/>
            <w:left w:val="single" w:sz="12" w:space="0" w:color="C5D1D8"/>
            <w:bottom w:val="single" w:sz="12" w:space="0" w:color="C5D1D8"/>
            <w:right w:val="single" w:sz="12" w:space="0" w:color="C5D1D8"/>
          </w:divBdr>
          <w:divsChild>
            <w:div w:id="773784679">
              <w:marLeft w:val="0"/>
              <w:marRight w:val="0"/>
              <w:marTop w:val="0"/>
              <w:marBottom w:val="0"/>
              <w:divBdr>
                <w:top w:val="none" w:sz="0" w:space="0" w:color="auto"/>
                <w:left w:val="none" w:sz="0" w:space="0" w:color="auto"/>
                <w:bottom w:val="none" w:sz="0" w:space="0" w:color="auto"/>
                <w:right w:val="none" w:sz="0" w:space="0" w:color="auto"/>
              </w:divBdr>
            </w:div>
          </w:divsChild>
        </w:div>
        <w:div w:id="2045866099">
          <w:marLeft w:val="0"/>
          <w:marRight w:val="0"/>
          <w:marTop w:val="0"/>
          <w:marBottom w:val="0"/>
          <w:divBdr>
            <w:top w:val="single" w:sz="12" w:space="0" w:color="C5D1D8"/>
            <w:left w:val="single" w:sz="12" w:space="0" w:color="C5D1D8"/>
            <w:bottom w:val="single" w:sz="12" w:space="0" w:color="C5D1D8"/>
            <w:right w:val="single" w:sz="12" w:space="0" w:color="C5D1D8"/>
          </w:divBdr>
          <w:divsChild>
            <w:div w:id="199101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2243676">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43671060">
      <w:bodyDiv w:val="1"/>
      <w:marLeft w:val="0"/>
      <w:marRight w:val="0"/>
      <w:marTop w:val="0"/>
      <w:marBottom w:val="0"/>
      <w:divBdr>
        <w:top w:val="none" w:sz="0" w:space="0" w:color="auto"/>
        <w:left w:val="none" w:sz="0" w:space="0" w:color="auto"/>
        <w:bottom w:val="none" w:sz="0" w:space="0" w:color="auto"/>
        <w:right w:val="none" w:sz="0" w:space="0" w:color="auto"/>
      </w:divBdr>
      <w:divsChild>
        <w:div w:id="1842086627">
          <w:marLeft w:val="0"/>
          <w:marRight w:val="0"/>
          <w:marTop w:val="0"/>
          <w:marBottom w:val="0"/>
          <w:divBdr>
            <w:top w:val="none" w:sz="0" w:space="0" w:color="auto"/>
            <w:left w:val="none" w:sz="0" w:space="0" w:color="auto"/>
            <w:bottom w:val="none" w:sz="0" w:space="0" w:color="auto"/>
            <w:right w:val="none" w:sz="0" w:space="0" w:color="auto"/>
          </w:divBdr>
          <w:divsChild>
            <w:div w:id="876695213">
              <w:marLeft w:val="0"/>
              <w:marRight w:val="0"/>
              <w:marTop w:val="0"/>
              <w:marBottom w:val="0"/>
              <w:divBdr>
                <w:top w:val="none" w:sz="0" w:space="0" w:color="auto"/>
                <w:left w:val="none" w:sz="0" w:space="0" w:color="auto"/>
                <w:bottom w:val="none" w:sz="0" w:space="0" w:color="auto"/>
                <w:right w:val="none" w:sz="0" w:space="0" w:color="auto"/>
              </w:divBdr>
              <w:divsChild>
                <w:div w:id="612398536">
                  <w:marLeft w:val="0"/>
                  <w:marRight w:val="0"/>
                  <w:marTop w:val="0"/>
                  <w:marBottom w:val="0"/>
                  <w:divBdr>
                    <w:top w:val="none" w:sz="0" w:space="0" w:color="auto"/>
                    <w:left w:val="none" w:sz="0" w:space="0" w:color="auto"/>
                    <w:bottom w:val="none" w:sz="0" w:space="0" w:color="auto"/>
                    <w:right w:val="none" w:sz="0" w:space="0" w:color="auto"/>
                  </w:divBdr>
                  <w:divsChild>
                    <w:div w:id="74823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5005">
      <w:bodyDiv w:val="1"/>
      <w:marLeft w:val="0"/>
      <w:marRight w:val="0"/>
      <w:marTop w:val="0"/>
      <w:marBottom w:val="0"/>
      <w:divBdr>
        <w:top w:val="none" w:sz="0" w:space="0" w:color="auto"/>
        <w:left w:val="none" w:sz="0" w:space="0" w:color="auto"/>
        <w:bottom w:val="none" w:sz="0" w:space="0" w:color="auto"/>
        <w:right w:val="none" w:sz="0" w:space="0" w:color="auto"/>
      </w:divBdr>
      <w:divsChild>
        <w:div w:id="1623683283">
          <w:marLeft w:val="0"/>
          <w:marRight w:val="0"/>
          <w:marTop w:val="0"/>
          <w:marBottom w:val="0"/>
          <w:divBdr>
            <w:top w:val="none" w:sz="0" w:space="0" w:color="auto"/>
            <w:left w:val="none" w:sz="0" w:space="0" w:color="auto"/>
            <w:bottom w:val="none" w:sz="0" w:space="0" w:color="auto"/>
            <w:right w:val="none" w:sz="0" w:space="0" w:color="auto"/>
          </w:divBdr>
        </w:div>
      </w:divsChild>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68181229">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99281">
      <w:bodyDiv w:val="1"/>
      <w:marLeft w:val="0"/>
      <w:marRight w:val="0"/>
      <w:marTop w:val="0"/>
      <w:marBottom w:val="0"/>
      <w:divBdr>
        <w:top w:val="none" w:sz="0" w:space="0" w:color="auto"/>
        <w:left w:val="none" w:sz="0" w:space="0" w:color="auto"/>
        <w:bottom w:val="none" w:sz="0" w:space="0" w:color="auto"/>
        <w:right w:val="none" w:sz="0" w:space="0" w:color="auto"/>
      </w:divBdr>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58950641">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56807564">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68915864">
      <w:bodyDiv w:val="1"/>
      <w:marLeft w:val="0"/>
      <w:marRight w:val="0"/>
      <w:marTop w:val="0"/>
      <w:marBottom w:val="0"/>
      <w:divBdr>
        <w:top w:val="none" w:sz="0" w:space="0" w:color="auto"/>
        <w:left w:val="none" w:sz="0" w:space="0" w:color="auto"/>
        <w:bottom w:val="none" w:sz="0" w:space="0" w:color="auto"/>
        <w:right w:val="none" w:sz="0" w:space="0" w:color="auto"/>
      </w:divBdr>
      <w:divsChild>
        <w:div w:id="1109735207">
          <w:marLeft w:val="0"/>
          <w:marRight w:val="0"/>
          <w:marTop w:val="150"/>
          <w:marBottom w:val="0"/>
          <w:divBdr>
            <w:top w:val="none" w:sz="0" w:space="0" w:color="auto"/>
            <w:left w:val="none" w:sz="0" w:space="0" w:color="auto"/>
            <w:bottom w:val="none" w:sz="0" w:space="0" w:color="auto"/>
            <w:right w:val="none" w:sz="0" w:space="0" w:color="auto"/>
          </w:divBdr>
        </w:div>
      </w:divsChild>
    </w:div>
    <w:div w:id="38510706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365840">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0367610">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371543">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500415">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524726">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7584663">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48329651">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0777533">
      <w:bodyDiv w:val="1"/>
      <w:marLeft w:val="0"/>
      <w:marRight w:val="0"/>
      <w:marTop w:val="0"/>
      <w:marBottom w:val="0"/>
      <w:divBdr>
        <w:top w:val="none" w:sz="0" w:space="0" w:color="auto"/>
        <w:left w:val="none" w:sz="0" w:space="0" w:color="auto"/>
        <w:bottom w:val="none" w:sz="0" w:space="0" w:color="auto"/>
        <w:right w:val="none" w:sz="0" w:space="0" w:color="auto"/>
      </w:divBdr>
      <w:divsChild>
        <w:div w:id="1741712849">
          <w:marLeft w:val="0"/>
          <w:marRight w:val="0"/>
          <w:marTop w:val="0"/>
          <w:marBottom w:val="0"/>
          <w:divBdr>
            <w:top w:val="none" w:sz="0" w:space="0" w:color="auto"/>
            <w:left w:val="none" w:sz="0" w:space="0" w:color="auto"/>
            <w:bottom w:val="none" w:sz="0" w:space="0" w:color="auto"/>
            <w:right w:val="none" w:sz="0" w:space="0" w:color="auto"/>
          </w:divBdr>
        </w:div>
        <w:div w:id="132135871">
          <w:marLeft w:val="0"/>
          <w:marRight w:val="0"/>
          <w:marTop w:val="0"/>
          <w:marBottom w:val="0"/>
          <w:divBdr>
            <w:top w:val="none" w:sz="0" w:space="0" w:color="auto"/>
            <w:left w:val="none" w:sz="0" w:space="0" w:color="auto"/>
            <w:bottom w:val="none" w:sz="0" w:space="0" w:color="auto"/>
            <w:right w:val="none" w:sz="0" w:space="0" w:color="auto"/>
          </w:divBdr>
        </w:div>
      </w:divsChild>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0800398">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00351113">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2038442">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76576537">
      <w:bodyDiv w:val="1"/>
      <w:marLeft w:val="0"/>
      <w:marRight w:val="0"/>
      <w:marTop w:val="0"/>
      <w:marBottom w:val="0"/>
      <w:divBdr>
        <w:top w:val="none" w:sz="0" w:space="0" w:color="auto"/>
        <w:left w:val="none" w:sz="0" w:space="0" w:color="auto"/>
        <w:bottom w:val="none" w:sz="0" w:space="0" w:color="auto"/>
        <w:right w:val="none" w:sz="0" w:space="0" w:color="auto"/>
      </w:divBdr>
      <w:divsChild>
        <w:div w:id="1858038102">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1924325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58900752">
      <w:bodyDiv w:val="1"/>
      <w:marLeft w:val="0"/>
      <w:marRight w:val="0"/>
      <w:marTop w:val="0"/>
      <w:marBottom w:val="0"/>
      <w:divBdr>
        <w:top w:val="none" w:sz="0" w:space="0" w:color="auto"/>
        <w:left w:val="none" w:sz="0" w:space="0" w:color="auto"/>
        <w:bottom w:val="none" w:sz="0" w:space="0" w:color="auto"/>
        <w:right w:val="none" w:sz="0" w:space="0" w:color="auto"/>
      </w:divBdr>
    </w:div>
    <w:div w:id="1260334698">
      <w:bodyDiv w:val="1"/>
      <w:marLeft w:val="0"/>
      <w:marRight w:val="0"/>
      <w:marTop w:val="0"/>
      <w:marBottom w:val="0"/>
      <w:divBdr>
        <w:top w:val="none" w:sz="0" w:space="0" w:color="auto"/>
        <w:left w:val="none" w:sz="0" w:space="0" w:color="auto"/>
        <w:bottom w:val="none" w:sz="0" w:space="0" w:color="auto"/>
        <w:right w:val="none" w:sz="0" w:space="0" w:color="auto"/>
      </w:divBdr>
    </w:div>
    <w:div w:id="1269775687">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22004000">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0471777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2943020">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2232555">
      <w:bodyDiv w:val="1"/>
      <w:marLeft w:val="0"/>
      <w:marRight w:val="0"/>
      <w:marTop w:val="0"/>
      <w:marBottom w:val="0"/>
      <w:divBdr>
        <w:top w:val="none" w:sz="0" w:space="0" w:color="auto"/>
        <w:left w:val="none" w:sz="0" w:space="0" w:color="auto"/>
        <w:bottom w:val="none" w:sz="0" w:space="0" w:color="auto"/>
        <w:right w:val="none" w:sz="0" w:space="0" w:color="auto"/>
      </w:divBdr>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5634598">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0414581">
      <w:bodyDiv w:val="1"/>
      <w:marLeft w:val="0"/>
      <w:marRight w:val="0"/>
      <w:marTop w:val="0"/>
      <w:marBottom w:val="0"/>
      <w:divBdr>
        <w:top w:val="none" w:sz="0" w:space="0" w:color="auto"/>
        <w:left w:val="none" w:sz="0" w:space="0" w:color="auto"/>
        <w:bottom w:val="none" w:sz="0" w:space="0" w:color="auto"/>
        <w:right w:val="none" w:sz="0" w:space="0" w:color="auto"/>
      </w:divBdr>
    </w:div>
    <w:div w:id="151592469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21972100">
      <w:bodyDiv w:val="1"/>
      <w:marLeft w:val="0"/>
      <w:marRight w:val="0"/>
      <w:marTop w:val="0"/>
      <w:marBottom w:val="0"/>
      <w:divBdr>
        <w:top w:val="none" w:sz="0" w:space="0" w:color="auto"/>
        <w:left w:val="none" w:sz="0" w:space="0" w:color="auto"/>
        <w:bottom w:val="none" w:sz="0" w:space="0" w:color="auto"/>
        <w:right w:val="none" w:sz="0" w:space="0" w:color="auto"/>
      </w:divBdr>
      <w:divsChild>
        <w:div w:id="342905787">
          <w:marLeft w:val="0"/>
          <w:marRight w:val="0"/>
          <w:marTop w:val="0"/>
          <w:marBottom w:val="0"/>
          <w:divBdr>
            <w:top w:val="none" w:sz="0" w:space="0" w:color="auto"/>
            <w:left w:val="none" w:sz="0" w:space="0" w:color="auto"/>
            <w:bottom w:val="none" w:sz="0" w:space="0" w:color="auto"/>
            <w:right w:val="none" w:sz="0" w:space="0" w:color="auto"/>
          </w:divBdr>
        </w:div>
      </w:divsChild>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1220398">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36456292">
      <w:bodyDiv w:val="1"/>
      <w:marLeft w:val="0"/>
      <w:marRight w:val="0"/>
      <w:marTop w:val="0"/>
      <w:marBottom w:val="0"/>
      <w:divBdr>
        <w:top w:val="none" w:sz="0" w:space="0" w:color="auto"/>
        <w:left w:val="none" w:sz="0" w:space="0" w:color="auto"/>
        <w:bottom w:val="none" w:sz="0" w:space="0" w:color="auto"/>
        <w:right w:val="none" w:sz="0" w:space="0" w:color="auto"/>
      </w:divBdr>
      <w:divsChild>
        <w:div w:id="2146463413">
          <w:marLeft w:val="0"/>
          <w:marRight w:val="0"/>
          <w:marTop w:val="0"/>
          <w:marBottom w:val="0"/>
          <w:divBdr>
            <w:top w:val="none" w:sz="0" w:space="0" w:color="auto"/>
            <w:left w:val="none" w:sz="0" w:space="0" w:color="auto"/>
            <w:bottom w:val="none" w:sz="0" w:space="0" w:color="auto"/>
            <w:right w:val="none" w:sz="0" w:space="0" w:color="auto"/>
          </w:divBdr>
        </w:div>
      </w:divsChild>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858597">
      <w:bodyDiv w:val="1"/>
      <w:marLeft w:val="0"/>
      <w:marRight w:val="0"/>
      <w:marTop w:val="0"/>
      <w:marBottom w:val="0"/>
      <w:divBdr>
        <w:top w:val="none" w:sz="0" w:space="0" w:color="auto"/>
        <w:left w:val="none" w:sz="0" w:space="0" w:color="auto"/>
        <w:bottom w:val="none" w:sz="0" w:space="0" w:color="auto"/>
        <w:right w:val="none" w:sz="0" w:space="0" w:color="auto"/>
      </w:divBdr>
    </w:div>
    <w:div w:id="1868910063">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1327496">
      <w:bodyDiv w:val="1"/>
      <w:marLeft w:val="0"/>
      <w:marRight w:val="0"/>
      <w:marTop w:val="0"/>
      <w:marBottom w:val="0"/>
      <w:divBdr>
        <w:top w:val="none" w:sz="0" w:space="0" w:color="auto"/>
        <w:left w:val="none" w:sz="0" w:space="0" w:color="auto"/>
        <w:bottom w:val="none" w:sz="0" w:space="0" w:color="auto"/>
        <w:right w:val="none" w:sz="0" w:space="0" w:color="auto"/>
      </w:divBdr>
      <w:divsChild>
        <w:div w:id="162478375">
          <w:marLeft w:val="0"/>
          <w:marRight w:val="0"/>
          <w:marTop w:val="0"/>
          <w:marBottom w:val="0"/>
          <w:divBdr>
            <w:top w:val="single" w:sz="12" w:space="0" w:color="C5D1D8"/>
            <w:left w:val="single" w:sz="12" w:space="0" w:color="C5D1D8"/>
            <w:bottom w:val="single" w:sz="12" w:space="0" w:color="C5D1D8"/>
            <w:right w:val="single" w:sz="12" w:space="0" w:color="C5D1D8"/>
          </w:divBdr>
          <w:divsChild>
            <w:div w:id="964849151">
              <w:marLeft w:val="0"/>
              <w:marRight w:val="0"/>
              <w:marTop w:val="0"/>
              <w:marBottom w:val="0"/>
              <w:divBdr>
                <w:top w:val="none" w:sz="0" w:space="0" w:color="auto"/>
                <w:left w:val="none" w:sz="0" w:space="0" w:color="auto"/>
                <w:bottom w:val="none" w:sz="0" w:space="0" w:color="auto"/>
                <w:right w:val="none" w:sz="0" w:space="0" w:color="auto"/>
              </w:divBdr>
            </w:div>
          </w:divsChild>
        </w:div>
        <w:div w:id="312101122">
          <w:marLeft w:val="0"/>
          <w:marRight w:val="0"/>
          <w:marTop w:val="0"/>
          <w:marBottom w:val="0"/>
          <w:divBdr>
            <w:top w:val="single" w:sz="12" w:space="0" w:color="C5D1D8"/>
            <w:left w:val="single" w:sz="12" w:space="0" w:color="C5D1D8"/>
            <w:bottom w:val="single" w:sz="12" w:space="0" w:color="C5D1D8"/>
            <w:right w:val="single" w:sz="12" w:space="0" w:color="C5D1D8"/>
          </w:divBdr>
          <w:divsChild>
            <w:div w:id="8655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3384661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478595">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153283">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heritage.org/staff/david-ditch" TargetMode="External"/><Relationship Id="rId21" Type="http://schemas.openxmlformats.org/officeDocument/2006/relationships/hyperlink" Target="https://www.aei.org/publication/the-us-needs-better-roads-and-bridges-and-less-congestion-but-not-a-higher-federal-gasoline-tax/" TargetMode="External"/><Relationship Id="rId42" Type="http://schemas.openxmlformats.org/officeDocument/2006/relationships/hyperlink" Target="https://fas.org/sgp/crs/misc/RL30304.pdf" TargetMode="External"/><Relationship Id="rId47" Type="http://schemas.openxmlformats.org/officeDocument/2006/relationships/hyperlink" Target="http://www.pewtrusts.org/~/media/Assets/2014/09/SurfaceTransportationIntergovernmentalChallengesFunding.pdf" TargetMode="External"/><Relationship Id="rId63" Type="http://schemas.openxmlformats.org/officeDocument/2006/relationships/hyperlink" Target="https://www.heritage.org/staff/kevin-d-dayaratna" TargetMode="External"/><Relationship Id="rId68" Type="http://schemas.openxmlformats.org/officeDocument/2006/relationships/hyperlink" Target="http://reason.com/archives/2014/03/22/death-to-the-federal-gas-tax" TargetMode="External"/><Relationship Id="rId84" Type="http://schemas.openxmlformats.org/officeDocument/2006/relationships/hyperlink" Target="http://www.nationalreview.com/article/343397/crumbling-infrastructure-chris-edwards" TargetMode="External"/><Relationship Id="rId89" Type="http://schemas.openxmlformats.org/officeDocument/2006/relationships/hyperlink" Target="http://www.nationalreview.com/article/384107/repeal-davis-bacon-lamar-alexander" TargetMode="External"/><Relationship Id="rId16" Type="http://schemas.openxmlformats.org/officeDocument/2006/relationships/hyperlink" Target="https://www.taxpolicycenter.org/briefing-book/what-highway-trust-fund-and-how-it-financed" TargetMode="External"/><Relationship Id="rId11" Type="http://schemas.openxmlformats.org/officeDocument/2006/relationships/footer" Target="footer2.xml"/><Relationship Id="rId32" Type="http://schemas.openxmlformats.org/officeDocument/2006/relationships/hyperlink" Target="https://www.nber.org/papers/w16863" TargetMode="External"/><Relationship Id="rId37" Type="http://schemas.openxmlformats.org/officeDocument/2006/relationships/hyperlink" Target="http://www.taxpolicycenter.org/briefing-book/what-highway-trust-fund-and-how-it-financed" TargetMode="External"/><Relationship Id="rId53" Type="http://schemas.openxmlformats.org/officeDocument/2006/relationships/hyperlink" Target="https://www.usnews.com/opinion/economic-intelligence/2015/03/16/dont-raise-the-gas-tax-just-let-states-handle-transportation-funding" TargetMode="External"/><Relationship Id="rId58" Type="http://schemas.openxmlformats.org/officeDocument/2006/relationships/hyperlink" Target="http://www.pennlive.com/midstate/index.ssf/2015/02/pennsylvania_flush_with_cash_f.html" TargetMode="External"/><Relationship Id="rId74" Type="http://schemas.openxmlformats.org/officeDocument/2006/relationships/hyperlink" Target="http://www.nssga.org/wp-content/uploads/2015/01/Abolish-the-Gas-Tax-WSJ.pdf" TargetMode="External"/><Relationship Id="rId79" Type="http://schemas.openxmlformats.org/officeDocument/2006/relationships/hyperlink" Target="http://www.heritage.org/transportation/report/highway-trust-fund-basics-primer-federal-surface-transportation-spending" TargetMode="External"/><Relationship Id="rId5" Type="http://schemas.openxmlformats.org/officeDocument/2006/relationships/webSettings" Target="webSettings.xml"/><Relationship Id="rId90" Type="http://schemas.openxmlformats.org/officeDocument/2006/relationships/hyperlink" Target="http://urbanmilwaukee.com/2015/07/08/the-data-wonk-why-transportation-costs-are-out-of-line/" TargetMode="External"/><Relationship Id="rId95" Type="http://schemas.openxmlformats.org/officeDocument/2006/relationships/hyperlink" Target="https://research.archives.gov/id/299892" TargetMode="External"/><Relationship Id="rId22" Type="http://schemas.openxmlformats.org/officeDocument/2006/relationships/hyperlink" Target="http://www.brookings.edu/~/media/Research/Files/Papers/2011/2/highway%20infrastructure%20kahn%20levinson/02_highway_infrastructure_kahn_levinson_paper.PDF" TargetMode="External"/><Relationship Id="rId27" Type="http://schemas.openxmlformats.org/officeDocument/2006/relationships/hyperlink" Target="https://www.heritage.org/staff/nicolas-loris" TargetMode="External"/><Relationship Id="rId43" Type="http://schemas.openxmlformats.org/officeDocument/2006/relationships/hyperlink" Target="https://www.thoughtco.com/history-of-the-us-federal-gas-tax-3321598" TargetMode="External"/><Relationship Id="rId48" Type="http://schemas.openxmlformats.org/officeDocument/2006/relationships/hyperlink" Target="http://reason.com/archives/2015/01/06/whos-going-to-pay-for-new-high" TargetMode="External"/><Relationship Id="rId64" Type="http://schemas.openxmlformats.org/officeDocument/2006/relationships/hyperlink" Target="https://www.heritage.org/budget-and-spending/report/paying-surface-transportation-infrastructure-four-wrong-routes-four-good" TargetMode="External"/><Relationship Id="rId69" Type="http://schemas.openxmlformats.org/officeDocument/2006/relationships/hyperlink" Target="http://www.fed-soc.org/publications/detail/executive-order-13502-use-of-project-labor-agreements-for-federal-construction-projects" TargetMode="External"/><Relationship Id="rId80" Type="http://schemas.openxmlformats.org/officeDocument/2006/relationships/hyperlink" Target="https://www.conservativereview.com/news/time-abolish-federal-gas-tax/" TargetMode="External"/><Relationship Id="rId85" Type="http://schemas.openxmlformats.org/officeDocument/2006/relationships/hyperlink" Target="https://www.brookings.edu/blog/future-development/2016/12/13/will-more-infrastructure-spending-increase-us-growth/" TargetMode="External"/><Relationship Id="rId12" Type="http://schemas.openxmlformats.org/officeDocument/2006/relationships/header" Target="header3.xml"/><Relationship Id="rId17" Type="http://schemas.openxmlformats.org/officeDocument/2006/relationships/hyperlink" Target="http://mercatus.org/publication/federal-gasoline-tax-should-be-abolished-not-increased" TargetMode="External"/><Relationship Id="rId25" Type="http://schemas.openxmlformats.org/officeDocument/2006/relationships/hyperlink" Target="http://pahighwayinfo.org/wp-content/uploads/2013/10/PireStudyLowRes.pdf" TargetMode="External"/><Relationship Id="rId33" Type="http://schemas.openxmlformats.org/officeDocument/2006/relationships/hyperlink" Target="https://www.nber.org/people/justin_marion" TargetMode="External"/><Relationship Id="rId38" Type="http://schemas.openxmlformats.org/officeDocument/2006/relationships/hyperlink" Target="https://www.taxpolicycenter.org/briefing-book/what-highway-trust-fund-and-how-it-financed" TargetMode="External"/><Relationship Id="rId46" Type="http://schemas.openxmlformats.org/officeDocument/2006/relationships/hyperlink" Target="http://reason.org/files/us_highway_performance_20_year_trends_full_study.pdf" TargetMode="External"/><Relationship Id="rId59" Type="http://schemas.openxmlformats.org/officeDocument/2006/relationships/hyperlink" Target="https://www.usnews.com/opinion/economic-intelligence/2015/03/16/dont-raise-the-gas-tax-just-let-states-handle-transportation-funding" TargetMode="External"/><Relationship Id="rId67" Type="http://schemas.openxmlformats.org/officeDocument/2006/relationships/hyperlink" Target="https://www.downsizinggovernment.org/transportation/federal-highway-funding" TargetMode="External"/><Relationship Id="rId20" Type="http://schemas.openxmlformats.org/officeDocument/2006/relationships/hyperlink" Target="http://www.nationalreview.com/article/382141/cut-federal-highway-spending-chris-edwards" TargetMode="External"/><Relationship Id="rId41" Type="http://schemas.openxmlformats.org/officeDocument/2006/relationships/hyperlink" Target="https://www.fhwa.dot.gov/infrastructure/gastax.cfm" TargetMode="External"/><Relationship Id="rId54" Type="http://schemas.openxmlformats.org/officeDocument/2006/relationships/hyperlink" Target="http://www.finance.senate.gov/imo/media/doc/Kile%20Testimony.pdf" TargetMode="External"/><Relationship Id="rId62" Type="http://schemas.openxmlformats.org/officeDocument/2006/relationships/hyperlink" Target="https://www.heritage.org/staff/adam-michel" TargetMode="External"/><Relationship Id="rId70" Type="http://schemas.openxmlformats.org/officeDocument/2006/relationships/hyperlink" Target="http://www.law.cornell.edu/uscode/text/49/5323" TargetMode="External"/><Relationship Id="rId75" Type="http://schemas.openxmlformats.org/officeDocument/2006/relationships/hyperlink" Target="https://www.bloomberg.com/view/articles/2013-01-23/drop-the-federal-gas-tax-and-build-better-roads" TargetMode="External"/><Relationship Id="rId83" Type="http://schemas.openxmlformats.org/officeDocument/2006/relationships/hyperlink" Target="http://www.nationalreview.com/article/343397/crumbling-infrastructure-chris-edwards" TargetMode="External"/><Relationship Id="rId88" Type="http://schemas.openxmlformats.org/officeDocument/2006/relationships/hyperlink" Target="https://cei.org/2014/07/31/the-case-for-repealing-the-davis-bacon-act" TargetMode="External"/><Relationship Id="rId91" Type="http://schemas.openxmlformats.org/officeDocument/2006/relationships/hyperlink" Target="http://gao.gov/highrisk/funding_transportation/why_did_study" TargetMode="External"/><Relationship Id="rId96" Type="http://schemas.openxmlformats.org/officeDocument/2006/relationships/hyperlink" Target="https://cei.org/sites/default/files/Marc%20Scribner%20-%20Reimagining%20Surface%20Transportation%20Reauthorization.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erriam-webster.com/dictionary/significant" TargetMode="External"/><Relationship Id="rId23" Type="http://schemas.openxmlformats.org/officeDocument/2006/relationships/hyperlink" Target="http://obs.rc.fas.harvard.edu/chetty/website/v2/Geography%20Executive%20Summary%20and%20Memo%20January%202014.pdf" TargetMode="External"/><Relationship Id="rId28" Type="http://schemas.openxmlformats.org/officeDocument/2006/relationships/hyperlink" Target="https://www.heritage.org/staff/adam-michel" TargetMode="External"/><Relationship Id="rId36" Type="http://schemas.openxmlformats.org/officeDocument/2006/relationships/hyperlink" Target="http://www.brookings.edu/" TargetMode="External"/><Relationship Id="rId49" Type="http://schemas.openxmlformats.org/officeDocument/2006/relationships/hyperlink" Target="http://mercatus.org/publication/federal-gasoline-tax-should-be-abolished-not-increased" TargetMode="External"/><Relationship Id="rId57" Type="http://schemas.openxmlformats.org/officeDocument/2006/relationships/hyperlink" Target="http://www.philly.com/philly/news/Pa_gas_tax_to_rise_Jan_1_again_in_2015_and_17_.html" TargetMode="External"/><Relationship Id="rId10" Type="http://schemas.openxmlformats.org/officeDocument/2006/relationships/footer" Target="footer1.xml"/><Relationship Id="rId31" Type="http://schemas.openxmlformats.org/officeDocument/2006/relationships/hyperlink" Target="https://www.nber.org/digest/aug11/w16863.html" TargetMode="External"/><Relationship Id="rId44" Type="http://schemas.openxmlformats.org/officeDocument/2006/relationships/hyperlink" Target="https://cei.org/blog/how-not-fix-and-fix-federal-surface-transportation-policy" TargetMode="External"/><Relationship Id="rId52" Type="http://schemas.openxmlformats.org/officeDocument/2006/relationships/hyperlink" Target="http://mercatus.org/publication/federal-gasoline-tax-should-be-abolished-not-increased" TargetMode="External"/><Relationship Id="rId60" Type="http://schemas.openxmlformats.org/officeDocument/2006/relationships/hyperlink" Target="https://www.heritage.org/staff/david-ditch" TargetMode="External"/><Relationship Id="rId65" Type="http://schemas.openxmlformats.org/officeDocument/2006/relationships/hyperlink" Target="https://www.downsizinggovernment.org/transportation/federal-highway-funding" TargetMode="External"/><Relationship Id="rId73" Type="http://schemas.openxmlformats.org/officeDocument/2006/relationships/hyperlink" Target="http://www.nationalreview.com/agenda/383127/transportation-empowerment-act-model-conservative-policymakers-reihan-salam" TargetMode="External"/><Relationship Id="rId78" Type="http://schemas.openxmlformats.org/officeDocument/2006/relationships/hyperlink" Target="https://reason.com/2018/02/22/should-infrastructure-spending-be-state/" TargetMode="External"/><Relationship Id="rId81" Type="http://schemas.openxmlformats.org/officeDocument/2006/relationships/hyperlink" Target="https://www.gao.gov/products/GAO-17-707" TargetMode="External"/><Relationship Id="rId86" Type="http://schemas.openxmlformats.org/officeDocument/2006/relationships/hyperlink" Target="http://www.nationalreview.com/article/343397/crumbling-infrastructure-chris-edwards" TargetMode="External"/><Relationship Id="rId94" Type="http://schemas.openxmlformats.org/officeDocument/2006/relationships/hyperlink" Target="https://cei.org/blog/if-you-built-it-they-wont-come-failure-field-dreams-transit-planning" TargetMode="External"/><Relationship Id="rId99" Type="http://schemas.openxmlformats.org/officeDocument/2006/relationships/header" Target="header4.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downsizinggovernment.org/transportation/federal-highway-funding%22%20%5Cl%20%224" TargetMode="External"/><Relationship Id="rId39" Type="http://schemas.openxmlformats.org/officeDocument/2006/relationships/hyperlink" Target="https://www.pennlive.com/opinion/2018/03/trump_infrastructure_plan_may.html" TargetMode="External"/><Relationship Id="rId34" Type="http://schemas.openxmlformats.org/officeDocument/2006/relationships/hyperlink" Target="https://www.nber.org/people/erich_muehlegger" TargetMode="External"/><Relationship Id="rId50" Type="http://schemas.openxmlformats.org/officeDocument/2006/relationships/hyperlink" Target="http://www.heritage.org/transportation/report/highway-trust-fund-basics-primer-federal-surface-transportation-spending" TargetMode="External"/><Relationship Id="rId55" Type="http://schemas.openxmlformats.org/officeDocument/2006/relationships/hyperlink" Target="https://www.heartland.org/news-opinion/news/states-growing-autonomy-frees-up-federal-highway-funding" TargetMode="External"/><Relationship Id="rId76" Type="http://schemas.openxmlformats.org/officeDocument/2006/relationships/hyperlink" Target="http://usa.streetsblog.org/2014/12/04/eno-stop-obsessing-over-the-gas-tax-and-change-how-we-fund-transpo/" TargetMode="External"/><Relationship Id="rId97" Type="http://schemas.openxmlformats.org/officeDocument/2006/relationships/hyperlink" Target="http://nhts.ornl.gov/2009/pub/stt.pdf" TargetMode="External"/><Relationship Id="rId7" Type="http://schemas.openxmlformats.org/officeDocument/2006/relationships/endnotes" Target="endnotes.xml"/><Relationship Id="rId71" Type="http://schemas.openxmlformats.org/officeDocument/2006/relationships/hyperlink" Target="http://www.downsizinggovernment.org/transportation/federal-highway-funding" TargetMode="External"/><Relationship Id="rId92" Type="http://schemas.openxmlformats.org/officeDocument/2006/relationships/hyperlink" Target="https://www.cato.org/publications/testimony/rethinking-federal-highway-transit-funding" TargetMode="External"/><Relationship Id="rId2" Type="http://schemas.openxmlformats.org/officeDocument/2006/relationships/numbering" Target="numbering.xml"/><Relationship Id="rId29" Type="http://schemas.openxmlformats.org/officeDocument/2006/relationships/hyperlink" Target="https://www.heritage.org/staff/kevin-d-dayaratna" TargetMode="External"/><Relationship Id="rId24" Type="http://schemas.openxmlformats.org/officeDocument/2006/relationships/hyperlink" Target="http://www.heritage.org/transportation/report/highway-trust-fund-basics-primer-federal-surface-transportation-spending" TargetMode="External"/><Relationship Id="rId40" Type="http://schemas.openxmlformats.org/officeDocument/2006/relationships/hyperlink" Target="https://itep.org/wp-content/uploads/pb43fedgastax.pdf" TargetMode="External"/><Relationship Id="rId45" Type="http://schemas.openxmlformats.org/officeDocument/2006/relationships/hyperlink" Target="https://cei.org/blog/how-not-fix-and-fix-federal-surface-transportation-policy" TargetMode="External"/><Relationship Id="rId66" Type="http://schemas.openxmlformats.org/officeDocument/2006/relationships/hyperlink" Target="https://www.downsizinggovernment.org/transportation/federal-highway-funding" TargetMode="External"/><Relationship Id="rId87" Type="http://schemas.openxmlformats.org/officeDocument/2006/relationships/hyperlink" Target="http://www.nationalreview.com/agenda/376587/americas-infrastructure-isnt-crumbling-patrick-brennan" TargetMode="External"/><Relationship Id="rId61" Type="http://schemas.openxmlformats.org/officeDocument/2006/relationships/hyperlink" Target="https://www.heritage.org/staff/nicolas-loris" TargetMode="External"/><Relationship Id="rId82" Type="http://schemas.openxmlformats.org/officeDocument/2006/relationships/hyperlink" Target="https://www.reuters.com/article/us-usa-trump-bridges/crumbling-bridges-fret-not-america-its-not-that-bad-idUSKBN1FK0J0" TargetMode="External"/><Relationship Id="rId19" Type="http://schemas.openxmlformats.org/officeDocument/2006/relationships/hyperlink" Target="http://www.nationalreview.com/article/343397/crumbling-infrastructure-chris-edwards" TargetMode="External"/><Relationship Id="rId14" Type="http://schemas.openxmlformats.org/officeDocument/2006/relationships/hyperlink" Target="http://www.merriam-webster.com/dictionary/policy" TargetMode="External"/><Relationship Id="rId30" Type="http://schemas.openxmlformats.org/officeDocument/2006/relationships/hyperlink" Target="https://www.heritage.org/budget-and-spending/report/paying-surface-transportation-infrastructure-four-wrong-routes-four-good" TargetMode="External"/><Relationship Id="rId35" Type="http://schemas.openxmlformats.org/officeDocument/2006/relationships/hyperlink" Target="http://www.urban.org/" TargetMode="External"/><Relationship Id="rId56" Type="http://schemas.openxmlformats.org/officeDocument/2006/relationships/hyperlink" Target="https://www.usnews.com/opinion/economic-intelligence/2015/03/16/dont-raise-the-gas-tax-just-let-states-handle-transportation-funding" TargetMode="External"/><Relationship Id="rId77" Type="http://schemas.openxmlformats.org/officeDocument/2006/relationships/hyperlink" Target="https://enotrans.r.worldssl.net/wp-content/uploads/wpsc/downloadables/Highway-Trust-Fund1.pdf" TargetMode="Externa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reason.com/2018/02/22/should-infrastructure-spending-be-state/" TargetMode="External"/><Relationship Id="rId72" Type="http://schemas.openxmlformats.org/officeDocument/2006/relationships/hyperlink" Target="https://www.downsizinggovernment.org/transportation/federal-highway-funding" TargetMode="External"/><Relationship Id="rId93" Type="http://schemas.openxmlformats.org/officeDocument/2006/relationships/hyperlink" Target="https://cei.org/blog/if-you-built-it-they-wont-come-failure-field-dreams-transit-planning" TargetMode="External"/><Relationship Id="rId98" Type="http://schemas.openxmlformats.org/officeDocument/2006/relationships/hyperlink" Target="http://traveltrends.transportation.org/Documents/CA10-4.pdf"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F0B51-6A7B-0B41-AA7B-E6180CC1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19</Pages>
  <Words>11209</Words>
  <Characters>63895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74955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17</cp:revision>
  <cp:lastPrinted>2014-07-05T10:25:00Z</cp:lastPrinted>
  <dcterms:created xsi:type="dcterms:W3CDTF">2019-10-20T19:41:00Z</dcterms:created>
  <dcterms:modified xsi:type="dcterms:W3CDTF">2019-11-20T12:39:00Z</dcterms:modified>
</cp:coreProperties>
</file>